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AD" w:rsidRDefault="00EF3CAD">
      <w:bookmarkStart w:id="0" w:name="_GoBack"/>
      <w:bookmarkEnd w:id="0"/>
    </w:p>
    <w:tbl>
      <w:tblPr>
        <w:tblStyle w:val="TableGrid"/>
        <w:tblpPr w:leftFromText="180" w:rightFromText="180" w:tblpY="465"/>
        <w:tblW w:w="9355" w:type="dxa"/>
        <w:tblLook w:val="0480" w:firstRow="0" w:lastRow="0" w:firstColumn="1" w:lastColumn="0" w:noHBand="0" w:noVBand="1"/>
      </w:tblPr>
      <w:tblGrid>
        <w:gridCol w:w="6871"/>
        <w:gridCol w:w="897"/>
        <w:gridCol w:w="599"/>
        <w:gridCol w:w="988"/>
      </w:tblGrid>
      <w:tr w:rsidR="00DF65EF" w:rsidRPr="00F164AD" w:rsidTr="00F164AD">
        <w:trPr>
          <w:cantSplit/>
        </w:trPr>
        <w:tc>
          <w:tcPr>
            <w:tcW w:w="6871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E320E5" w:rsidRPr="00F164AD">
              <w:rPr>
                <w:rFonts w:ascii="Segoe UI" w:hAnsi="Segoe UI" w:cs="Segoe UI"/>
                <w:b/>
                <w:color w:val="000000"/>
              </w:rPr>
              <w:t xml:space="preserve"> - </w:t>
            </w:r>
            <w:r w:rsidR="00E320E5" w:rsidRPr="00F164AD">
              <w:rPr>
                <w:rFonts w:ascii="Segoe UI" w:hAnsi="Segoe UI" w:cs="Segoe UI"/>
                <w:b/>
              </w:rPr>
              <w:t>Property Management Agreements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DF65EF" w:rsidRPr="00F164AD" w:rsidTr="00F164AD">
        <w:trPr>
          <w:cantSplit/>
        </w:trPr>
        <w:tc>
          <w:tcPr>
            <w:tcW w:w="6871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If a property management firm not used; this section is not applicable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F164AD">
            <w:pPr>
              <w:jc w:val="center"/>
              <w:rPr>
                <w:rFonts w:ascii="Segoe UI" w:hAnsi="Segoe UI" w:cs="Segoe UI"/>
                <w:b/>
              </w:rPr>
            </w:pPr>
          </w:p>
        </w:tc>
        <w:sdt>
          <w:sdtPr>
            <w:rPr>
              <w:rFonts w:ascii="Segoe UI" w:hAnsi="Segoe UI" w:cs="Segoe UI"/>
              <w:b/>
            </w:rPr>
            <w:id w:val="66506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shd w:val="clear" w:color="auto" w:fill="D9D9D9" w:themeFill="background1" w:themeFillShade="D9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F164AD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 xml:space="preserve">The property management agreement is reviewed regularly. </w:t>
            </w:r>
          </w:p>
        </w:tc>
        <w:sdt>
          <w:sdtPr>
            <w:rPr>
              <w:rFonts w:ascii="Segoe UI" w:hAnsi="Segoe UI" w:cs="Segoe UI"/>
              <w:b/>
            </w:rPr>
            <w:id w:val="-93590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93832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4391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F164AD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An open and competitive process was used to select the current property management firm.</w:t>
            </w:r>
          </w:p>
        </w:tc>
        <w:sdt>
          <w:sdtPr>
            <w:rPr>
              <w:rFonts w:ascii="Segoe UI" w:hAnsi="Segoe UI" w:cs="Segoe UI"/>
              <w:b/>
            </w:rPr>
            <w:id w:val="123265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57989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5651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F164AD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The property management contract includes the following:</w:t>
            </w:r>
          </w:p>
        </w:tc>
        <w:sdt>
          <w:sdtPr>
            <w:rPr>
              <w:rFonts w:ascii="Segoe UI" w:hAnsi="Segoe UI" w:cs="Segoe UI"/>
              <w:b/>
            </w:rPr>
            <w:id w:val="-168273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93625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3868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E320E5" w:rsidRPr="00F164AD" w:rsidTr="00F164AD">
        <w:trPr>
          <w:cantSplit/>
        </w:trPr>
        <w:tc>
          <w:tcPr>
            <w:tcW w:w="6871" w:type="dxa"/>
            <w:vAlign w:val="center"/>
          </w:tcPr>
          <w:p w:rsidR="00E320E5" w:rsidRPr="00F164AD" w:rsidRDefault="00E320E5" w:rsidP="00F164A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length of contract term</w:t>
            </w:r>
          </w:p>
        </w:tc>
        <w:tc>
          <w:tcPr>
            <w:tcW w:w="897" w:type="dxa"/>
            <w:vAlign w:val="center"/>
          </w:tcPr>
          <w:p w:rsidR="00E320E5" w:rsidRPr="00F164AD" w:rsidRDefault="00E320E5" w:rsidP="00F164A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99" w:type="dxa"/>
            <w:vAlign w:val="center"/>
          </w:tcPr>
          <w:p w:rsidR="00E320E5" w:rsidRPr="00F164AD" w:rsidRDefault="00E320E5" w:rsidP="00F164A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88" w:type="dxa"/>
            <w:vAlign w:val="center"/>
          </w:tcPr>
          <w:p w:rsidR="00E320E5" w:rsidRPr="00F164AD" w:rsidRDefault="00E320E5" w:rsidP="00F164A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F164A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 xml:space="preserve">details outlining contract termination </w:t>
            </w:r>
          </w:p>
        </w:tc>
        <w:sdt>
          <w:sdtPr>
            <w:rPr>
              <w:rFonts w:ascii="Segoe UI" w:hAnsi="Segoe UI" w:cs="Segoe UI"/>
              <w:b/>
            </w:rPr>
            <w:id w:val="-163439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37554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00773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06353C" w:rsidP="00F164A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detailed explanation</w:t>
            </w:r>
            <w:r w:rsidR="00DF65EF" w:rsidRPr="00F164AD">
              <w:rPr>
                <w:rFonts w:ascii="Segoe UI" w:hAnsi="Segoe UI" w:cs="Segoe UI"/>
                <w:sz w:val="22"/>
                <w:szCs w:val="22"/>
              </w:rPr>
              <w:t xml:space="preserve"> of the goods and services provided </w:t>
            </w:r>
          </w:p>
        </w:tc>
        <w:sdt>
          <w:sdtPr>
            <w:rPr>
              <w:rFonts w:ascii="Segoe UI" w:hAnsi="Segoe UI" w:cs="Segoe UI"/>
              <w:b/>
            </w:rPr>
            <w:id w:val="-83144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84524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30253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F164A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fee structure for services provided</w:t>
            </w:r>
          </w:p>
        </w:tc>
        <w:sdt>
          <w:sdtPr>
            <w:rPr>
              <w:rFonts w:ascii="Segoe UI" w:hAnsi="Segoe UI" w:cs="Segoe UI"/>
              <w:b/>
            </w:rPr>
            <w:id w:val="20248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14715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82154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F164AD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F164AD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 xml:space="preserve">a process to hire employees required to carry out services provided by the property management firm </w:t>
            </w:r>
          </w:p>
        </w:tc>
        <w:sdt>
          <w:sdtPr>
            <w:rPr>
              <w:rFonts w:ascii="Segoe UI" w:hAnsi="Segoe UI" w:cs="Segoe UI"/>
              <w:b/>
            </w:rPr>
            <w:id w:val="137003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31137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59042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F164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EF3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EF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EF3C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>
      <w:pPr>
        <w:rPr>
          <w:rFonts w:ascii="Segoe UI" w:hAnsi="Segoe UI" w:cs="Segoe UI"/>
        </w:rPr>
      </w:pP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71"/>
        <w:gridCol w:w="897"/>
        <w:gridCol w:w="599"/>
        <w:gridCol w:w="988"/>
      </w:tblGrid>
      <w:tr w:rsidR="00DF65EF" w:rsidRPr="00F164AD" w:rsidTr="005E12E0">
        <w:trPr>
          <w:cantSplit/>
        </w:trPr>
        <w:tc>
          <w:tcPr>
            <w:tcW w:w="6871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EF3CAD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E320E5" w:rsidRPr="00F164AD">
              <w:rPr>
                <w:rFonts w:ascii="Segoe UI" w:hAnsi="Segoe UI" w:cs="Segoe UI"/>
                <w:b/>
                <w:color w:val="000000"/>
              </w:rPr>
              <w:t xml:space="preserve"> -</w:t>
            </w:r>
            <w:r w:rsidR="00E320E5" w:rsidRPr="00F164AD">
              <w:rPr>
                <w:rFonts w:ascii="Segoe UI" w:hAnsi="Segoe UI" w:cs="Segoe UI"/>
                <w:b/>
              </w:rPr>
              <w:t xml:space="preserve"> Employee Contracts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EF3C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EF3C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F65EF" w:rsidRPr="00F164AD" w:rsidRDefault="00DF65EF" w:rsidP="00EF3C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Current contracts and job descriptions for all employees are available. </w:t>
            </w:r>
          </w:p>
        </w:tc>
        <w:sdt>
          <w:sdtPr>
            <w:rPr>
              <w:rFonts w:ascii="Segoe UI" w:hAnsi="Segoe UI" w:cs="Segoe UI"/>
              <w:b/>
            </w:rPr>
            <w:id w:val="-69114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71114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394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color w:val="000000"/>
              </w:rPr>
              <w:t xml:space="preserve">The board has established Human Resources policies areas:  </w:t>
            </w:r>
          </w:p>
          <w:p w:rsidR="00DF65EF" w:rsidRPr="00F164AD" w:rsidRDefault="00DF65EF" w:rsidP="00EF3CAD">
            <w:pPr>
              <w:pStyle w:val="ListParagraph"/>
              <w:numPr>
                <w:ilvl w:val="0"/>
                <w:numId w:val="2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Hiring</w:t>
            </w:r>
          </w:p>
        </w:tc>
        <w:sdt>
          <w:sdtPr>
            <w:rPr>
              <w:rFonts w:ascii="Segoe UI" w:hAnsi="Segoe UI" w:cs="Segoe UI"/>
              <w:b/>
            </w:rPr>
            <w:id w:val="105674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2881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04616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section-e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Discipline</w:t>
            </w:r>
          </w:p>
        </w:tc>
        <w:sdt>
          <w:sdtPr>
            <w:rPr>
              <w:rFonts w:ascii="Segoe UI" w:hAnsi="Segoe UI" w:cs="Segoe UI"/>
              <w:b/>
            </w:rPr>
            <w:id w:val="43195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690567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72565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section-e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Benefits (including sick time/vacation)</w:t>
            </w:r>
          </w:p>
        </w:tc>
        <w:sdt>
          <w:sdtPr>
            <w:rPr>
              <w:rFonts w:ascii="Segoe UI" w:hAnsi="Segoe UI" w:cs="Segoe UI"/>
              <w:b/>
            </w:rPr>
            <w:id w:val="115610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9198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40040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section-e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Record keeping</w:t>
            </w:r>
          </w:p>
        </w:tc>
        <w:sdt>
          <w:sdtPr>
            <w:rPr>
              <w:rFonts w:ascii="Segoe UI" w:hAnsi="Segoe UI" w:cs="Segoe UI"/>
              <w:b/>
            </w:rPr>
            <w:id w:val="-7536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7728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6218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section-e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Termination</w:t>
            </w:r>
          </w:p>
        </w:tc>
        <w:sdt>
          <w:sdtPr>
            <w:rPr>
              <w:rFonts w:ascii="Segoe UI" w:hAnsi="Segoe UI" w:cs="Segoe UI"/>
              <w:b/>
            </w:rPr>
            <w:id w:val="-17420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571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48114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section-e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Regular performance reviews</w:t>
            </w:r>
          </w:p>
        </w:tc>
        <w:sdt>
          <w:sdtPr>
            <w:rPr>
              <w:rFonts w:ascii="Segoe UI" w:hAnsi="Segoe UI" w:cs="Segoe UI"/>
              <w:b/>
            </w:rPr>
            <w:id w:val="13661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38484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3768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section-e"/>
              <w:numPr>
                <w:ilvl w:val="0"/>
                <w:numId w:val="28"/>
              </w:num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Workplace harassment/safety</w:t>
            </w:r>
          </w:p>
        </w:tc>
        <w:sdt>
          <w:sdtPr>
            <w:rPr>
              <w:rFonts w:ascii="Segoe UI" w:hAnsi="Segoe UI" w:cs="Segoe UI"/>
              <w:b/>
            </w:rPr>
            <w:id w:val="-91909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2981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92730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F65EF" w:rsidRPr="00F164AD" w:rsidTr="005E12E0">
        <w:trPr>
          <w:cantSplit/>
        </w:trPr>
        <w:tc>
          <w:tcPr>
            <w:tcW w:w="6871" w:type="dxa"/>
            <w:vAlign w:val="center"/>
          </w:tcPr>
          <w:p w:rsidR="00DF65EF" w:rsidRPr="00F164AD" w:rsidRDefault="00DF65EF" w:rsidP="00EF3CAD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Contracts were reviewed </w:t>
            </w:r>
            <w:r w:rsidR="005B641D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to </w:t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ensure compliance with all applicable laws.</w:t>
            </w:r>
          </w:p>
        </w:tc>
        <w:sdt>
          <w:sdtPr>
            <w:rPr>
              <w:rFonts w:ascii="Segoe UI" w:hAnsi="Segoe UI" w:cs="Segoe UI"/>
              <w:b/>
            </w:rPr>
            <w:id w:val="5419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4861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7221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F65EF" w:rsidRPr="00F164AD" w:rsidRDefault="00DF65EF" w:rsidP="00EF3CA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EF3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EF3C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shd w:val="clear" w:color="auto" w:fill="auto"/>
            <w:vAlign w:val="bottom"/>
          </w:tcPr>
          <w:p w:rsidR="003B5F49" w:rsidRPr="00F164AD" w:rsidRDefault="003B5F49" w:rsidP="00EF3C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EF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EF3C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EF3CA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EF3C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 w:rsidP="003B5F49">
      <w:pPr>
        <w:rPr>
          <w:rFonts w:ascii="Segoe UI" w:hAnsi="Segoe UI" w:cs="Segoe UI"/>
        </w:rPr>
      </w:pP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60"/>
        <w:gridCol w:w="942"/>
        <w:gridCol w:w="565"/>
        <w:gridCol w:w="988"/>
      </w:tblGrid>
      <w:tr w:rsidR="00F164AD" w:rsidRPr="00F164AD" w:rsidTr="00F164AD">
        <w:trPr>
          <w:trHeight w:val="394"/>
        </w:trPr>
        <w:tc>
          <w:tcPr>
            <w:tcW w:w="6860" w:type="dxa"/>
            <w:shd w:val="clear" w:color="auto" w:fill="BFBFBF" w:themeFill="background1" w:themeFillShade="BF"/>
          </w:tcPr>
          <w:p w:rsidR="00F164AD" w:rsidRPr="00F164AD" w:rsidRDefault="00F164AD" w:rsidP="00F164AD">
            <w:pPr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Description – Operations: Reports</w:t>
            </w:r>
          </w:p>
        </w:tc>
        <w:tc>
          <w:tcPr>
            <w:tcW w:w="942" w:type="dxa"/>
            <w:shd w:val="clear" w:color="auto" w:fill="BFBFBF" w:themeFill="background1" w:themeFillShade="BF"/>
            <w:vAlign w:val="center"/>
          </w:tcPr>
          <w:p w:rsidR="00F164AD" w:rsidRPr="00F164AD" w:rsidRDefault="00F164AD" w:rsidP="00F164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65" w:type="dxa"/>
            <w:shd w:val="clear" w:color="auto" w:fill="BFBFBF" w:themeFill="background1" w:themeFillShade="BF"/>
            <w:vAlign w:val="center"/>
          </w:tcPr>
          <w:p w:rsidR="00F164AD" w:rsidRPr="00F164AD" w:rsidRDefault="00F164AD" w:rsidP="00F164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:rsidR="00F164AD" w:rsidRPr="00F164AD" w:rsidRDefault="00F164AD" w:rsidP="00F164AD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F164AD" w:rsidRPr="00F164AD" w:rsidTr="00F164AD">
        <w:trPr>
          <w:trHeight w:val="700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 Board regularly reviews their operations through review and approval of the:</w:t>
            </w:r>
          </w:p>
        </w:tc>
        <w:tc>
          <w:tcPr>
            <w:tcW w:w="942" w:type="dxa"/>
            <w:vAlign w:val="center"/>
          </w:tcPr>
          <w:p w:rsidR="00F164AD" w:rsidRPr="00F164AD" w:rsidRDefault="00F164AD" w:rsidP="00AD37A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65" w:type="dxa"/>
            <w:vAlign w:val="center"/>
          </w:tcPr>
          <w:p w:rsidR="00F164AD" w:rsidRPr="00F164AD" w:rsidRDefault="00F164AD" w:rsidP="00AD37A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88" w:type="dxa"/>
            <w:vAlign w:val="center"/>
          </w:tcPr>
          <w:p w:rsidR="00F164AD" w:rsidRPr="00F164AD" w:rsidRDefault="00F164AD" w:rsidP="00AD37A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F164AD" w:rsidRPr="00F164AD" w:rsidTr="00F164AD">
        <w:trPr>
          <w:trHeight w:val="314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Annual operating budget</w:t>
            </w:r>
          </w:p>
        </w:tc>
        <w:sdt>
          <w:sdtPr>
            <w:rPr>
              <w:rFonts w:ascii="Segoe UI" w:hAnsi="Segoe UI" w:cs="Segoe UI"/>
              <w:b/>
            </w:rPr>
            <w:id w:val="-200210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11417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31101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323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Audited financial statements</w:t>
            </w:r>
          </w:p>
        </w:tc>
        <w:sdt>
          <w:sdtPr>
            <w:rPr>
              <w:rFonts w:ascii="Segoe UI" w:hAnsi="Segoe UI" w:cs="Segoe UI"/>
              <w:b/>
            </w:rPr>
            <w:id w:val="212787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09154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09467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422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Monthly/quarterly financial reports</w:t>
            </w:r>
          </w:p>
        </w:tc>
        <w:sdt>
          <w:sdtPr>
            <w:rPr>
              <w:rFonts w:ascii="Segoe UI" w:hAnsi="Segoe UI" w:cs="Segoe UI"/>
              <w:b/>
            </w:rPr>
            <w:id w:val="118170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7478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32585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431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Rental arrears report</w:t>
            </w:r>
          </w:p>
        </w:tc>
        <w:sdt>
          <w:sdtPr>
            <w:rPr>
              <w:rFonts w:ascii="Segoe UI" w:hAnsi="Segoe UI" w:cs="Segoe UI"/>
              <w:b/>
            </w:rPr>
            <w:id w:val="20077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53526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4944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440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Vacancy and unit allocation report</w:t>
            </w:r>
          </w:p>
        </w:tc>
        <w:sdt>
          <w:sdtPr>
            <w:rPr>
              <w:rFonts w:ascii="Segoe UI" w:hAnsi="Segoe UI" w:cs="Segoe UI"/>
              <w:b/>
            </w:rPr>
            <w:id w:val="53393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378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202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440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Maintenance report</w:t>
            </w:r>
          </w:p>
        </w:tc>
        <w:sdt>
          <w:sdtPr>
            <w:rPr>
              <w:rFonts w:ascii="Segoe UI" w:hAnsi="Segoe UI" w:cs="Segoe UI"/>
              <w:b/>
            </w:rPr>
            <w:id w:val="-157026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5706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1050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350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Resident relations report</w:t>
            </w:r>
          </w:p>
        </w:tc>
        <w:sdt>
          <w:sdtPr>
            <w:rPr>
              <w:rFonts w:ascii="Segoe UI" w:hAnsi="Segoe UI" w:cs="Segoe UI"/>
              <w:b/>
            </w:rPr>
            <w:id w:val="120074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20910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16439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F164AD">
        <w:trPr>
          <w:trHeight w:val="350"/>
        </w:trPr>
        <w:tc>
          <w:tcPr>
            <w:tcW w:w="6860" w:type="dxa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Personnel/staff report</w:t>
            </w:r>
          </w:p>
        </w:tc>
        <w:sdt>
          <w:sdtPr>
            <w:rPr>
              <w:rFonts w:ascii="Segoe UI" w:hAnsi="Segoe UI" w:cs="Segoe UI"/>
              <w:b/>
            </w:rPr>
            <w:id w:val="61934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02929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51226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D37AB" w:rsidRPr="00F164AD" w:rsidTr="00F164AD">
        <w:trPr>
          <w:trHeight w:val="350"/>
        </w:trPr>
        <w:tc>
          <w:tcPr>
            <w:tcW w:w="6860" w:type="dxa"/>
          </w:tcPr>
          <w:p w:rsidR="00AD37AB" w:rsidRPr="00F164AD" w:rsidRDefault="00AD37AB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Tenders/contracts</w:t>
            </w:r>
          </w:p>
        </w:tc>
        <w:sdt>
          <w:sdtPr>
            <w:rPr>
              <w:rFonts w:ascii="Segoe UI" w:hAnsi="Segoe UI" w:cs="Segoe UI"/>
              <w:b/>
            </w:rPr>
            <w:id w:val="-186272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AD37AB" w:rsidRPr="00F164AD" w:rsidRDefault="00AD37AB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26777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AD37AB" w:rsidRPr="00F164AD" w:rsidRDefault="00AD37AB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7682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D37AB" w:rsidRPr="00F164AD" w:rsidRDefault="00AD37AB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F164AD" w:rsidRPr="00F164AD" w:rsidTr="005E12E0">
        <w:trPr>
          <w:trHeight w:val="700"/>
        </w:trPr>
        <w:tc>
          <w:tcPr>
            <w:tcW w:w="6860" w:type="dxa"/>
            <w:vAlign w:val="center"/>
          </w:tcPr>
          <w:p w:rsidR="00F164AD" w:rsidRPr="00F164AD" w:rsidRDefault="00F164AD" w:rsidP="00AD37AB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sz w:val="22"/>
                <w:szCs w:val="22"/>
              </w:rPr>
              <w:t>Information regarding regulation and/or Service Manager policy changes</w:t>
            </w:r>
          </w:p>
        </w:tc>
        <w:sdt>
          <w:sdtPr>
            <w:rPr>
              <w:rFonts w:ascii="Segoe UI" w:hAnsi="Segoe UI" w:cs="Segoe UI"/>
              <w:b/>
            </w:rPr>
            <w:id w:val="-93444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648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03180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F164AD" w:rsidRPr="00F164AD" w:rsidRDefault="00F164A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A04A02" w:rsidRPr="00F164AD" w:rsidRDefault="00A04A02" w:rsidP="00AD37AB">
      <w:pPr>
        <w:spacing w:after="0" w:line="240" w:lineRule="auto"/>
        <w:rPr>
          <w:rFonts w:ascii="Segoe UI" w:hAnsi="Segoe UI" w:cs="Segoe UI"/>
        </w:rPr>
      </w:pPr>
    </w:p>
    <w:tbl>
      <w:tblPr>
        <w:tblStyle w:val="MediumGrid2"/>
        <w:tblW w:w="936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AD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AD37AB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lastRenderedPageBreak/>
              <w:t>Comments:</w:t>
            </w:r>
          </w:p>
        </w:tc>
        <w:tc>
          <w:tcPr>
            <w:tcW w:w="8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3B5F49" w:rsidRPr="00F164AD" w:rsidRDefault="003B5F49" w:rsidP="00AD37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AD37AB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AD37AB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 w:rsidP="003B5F49">
      <w:pPr>
        <w:rPr>
          <w:rFonts w:ascii="Segoe UI" w:hAnsi="Segoe UI" w:cs="Segoe UI"/>
        </w:rPr>
      </w:pP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98"/>
        <w:gridCol w:w="944"/>
        <w:gridCol w:w="525"/>
        <w:gridCol w:w="988"/>
      </w:tblGrid>
      <w:tr w:rsidR="00AB06FC" w:rsidRPr="00F164AD" w:rsidTr="005E12E0">
        <w:trPr>
          <w:cantSplit/>
        </w:trPr>
        <w:tc>
          <w:tcPr>
            <w:tcW w:w="6898" w:type="dxa"/>
            <w:shd w:val="clear" w:color="auto" w:fill="D9D9D9" w:themeFill="background1" w:themeFillShade="D9"/>
            <w:vAlign w:val="center"/>
          </w:tcPr>
          <w:p w:rsidR="00AB06FC" w:rsidRPr="00F164AD" w:rsidRDefault="00AB06FC" w:rsidP="00DD3B5B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E320E5" w:rsidRPr="00F164AD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>–</w:t>
            </w:r>
            <w:r w:rsidR="00E320E5" w:rsidRPr="00F164AD">
              <w:rPr>
                <w:rFonts w:ascii="Segoe UI" w:hAnsi="Segoe UI" w:cs="Segoe UI"/>
                <w:b/>
              </w:rPr>
              <w:t xml:space="preserve"> </w:t>
            </w:r>
            <w:r w:rsidR="005E12E0" w:rsidRPr="00F164AD">
              <w:rPr>
                <w:rFonts w:ascii="Segoe UI" w:hAnsi="Segoe UI" w:cs="Segoe UI"/>
                <w:b/>
              </w:rPr>
              <w:t>Financial:</w:t>
            </w:r>
            <w:r w:rsidR="00E320E5" w:rsidRPr="00F164AD">
              <w:rPr>
                <w:rFonts w:ascii="Segoe UI" w:hAnsi="Segoe UI" w:cs="Segoe UI"/>
                <w:b/>
              </w:rPr>
              <w:t xml:space="preserve"> Internal Control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AB06FC" w:rsidRPr="00F164AD" w:rsidRDefault="00AB06FC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AB06FC" w:rsidRPr="00F164AD" w:rsidRDefault="00AB06FC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AB06FC" w:rsidRPr="00F164AD" w:rsidRDefault="00AB06FC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E320E5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b/>
                <w:sz w:val="22"/>
                <w:szCs w:val="22"/>
              </w:rPr>
              <w:br w:type="page"/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Internal controls for revenues include:</w:t>
            </w:r>
          </w:p>
        </w:tc>
        <w:tc>
          <w:tcPr>
            <w:tcW w:w="944" w:type="dxa"/>
            <w:vAlign w:val="center"/>
          </w:tcPr>
          <w:p w:rsidR="00AB06FC" w:rsidRPr="00F164AD" w:rsidRDefault="00AB06FC" w:rsidP="00DD3B5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25" w:type="dxa"/>
            <w:vAlign w:val="center"/>
          </w:tcPr>
          <w:p w:rsidR="00AB06FC" w:rsidRPr="00F164AD" w:rsidRDefault="00AB06FC" w:rsidP="00DD3B5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88" w:type="dxa"/>
            <w:vAlign w:val="center"/>
          </w:tcPr>
          <w:p w:rsidR="00AB06FC" w:rsidRPr="00F164AD" w:rsidRDefault="00AB06FC" w:rsidP="00DD3B5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AB06FC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Pre-numbered receipts are issued for cash received</w:t>
            </w:r>
          </w:p>
        </w:tc>
        <w:sdt>
          <w:sdtPr>
            <w:rPr>
              <w:rFonts w:ascii="Segoe UI" w:hAnsi="Segoe UI" w:cs="Segoe UI"/>
              <w:b/>
            </w:rPr>
            <w:id w:val="-9848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85599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68851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AB06FC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Cash is stored securely and/or deposited frequently</w:t>
            </w:r>
          </w:p>
        </w:tc>
        <w:sdt>
          <w:sdtPr>
            <w:rPr>
              <w:rFonts w:ascii="Segoe UI" w:hAnsi="Segoe UI" w:cs="Segoe UI"/>
              <w:b/>
            </w:rPr>
            <w:id w:val="-131471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3383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8897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AB06FC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Cheques are immediately endorsed “for deposit only”</w:t>
            </w:r>
          </w:p>
        </w:tc>
        <w:sdt>
          <w:sdtPr>
            <w:rPr>
              <w:rFonts w:ascii="Segoe UI" w:hAnsi="Segoe UI" w:cs="Segoe UI"/>
              <w:b/>
            </w:rPr>
            <w:id w:val="-60749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61473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9577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AB06FC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Where possible, two persons count revenue from coin laundry machines, and coins are emptied and deposited regularly</w:t>
            </w:r>
          </w:p>
        </w:tc>
        <w:sdt>
          <w:sdtPr>
            <w:rPr>
              <w:rFonts w:ascii="Segoe UI" w:hAnsi="Segoe UI" w:cs="Segoe UI"/>
              <w:b/>
            </w:rPr>
            <w:id w:val="120576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88301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4632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AB06FC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HST filings are completed at least annually</w:t>
            </w:r>
          </w:p>
        </w:tc>
        <w:sdt>
          <w:sdtPr>
            <w:rPr>
              <w:rFonts w:ascii="Segoe UI" w:hAnsi="Segoe UI" w:cs="Segoe UI"/>
              <w:b/>
            </w:rPr>
            <w:id w:val="-62075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17014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33265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B06FC" w:rsidRPr="00F164AD" w:rsidTr="005E12E0">
        <w:trPr>
          <w:cantSplit/>
        </w:trPr>
        <w:tc>
          <w:tcPr>
            <w:tcW w:w="6898" w:type="dxa"/>
            <w:vAlign w:val="center"/>
          </w:tcPr>
          <w:p w:rsidR="00AB06FC" w:rsidRPr="00F164AD" w:rsidRDefault="00AB06FC" w:rsidP="00AB06FC">
            <w:pPr>
              <w:pStyle w:val="ListParagraph"/>
              <w:numPr>
                <w:ilvl w:val="0"/>
                <w:numId w:val="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Units are classified correctly on the Unit Activity Data records</w:t>
            </w:r>
          </w:p>
        </w:tc>
        <w:sdt>
          <w:sdtPr>
            <w:rPr>
              <w:rFonts w:ascii="Segoe UI" w:hAnsi="Segoe UI" w:cs="Segoe UI"/>
              <w:b/>
            </w:rPr>
            <w:id w:val="-16876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12881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39612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AB06FC" w:rsidRPr="00F164AD" w:rsidRDefault="00AB06FC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AD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 w:rsidP="003B5F49">
      <w:pPr>
        <w:rPr>
          <w:rFonts w:ascii="Segoe UI" w:hAnsi="Segoe UI" w:cs="Segoe UI"/>
        </w:rPr>
      </w:pP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98"/>
        <w:gridCol w:w="944"/>
        <w:gridCol w:w="525"/>
        <w:gridCol w:w="988"/>
      </w:tblGrid>
      <w:tr w:rsidR="00536A75" w:rsidRPr="00F164AD" w:rsidTr="005E12E0">
        <w:trPr>
          <w:cantSplit/>
        </w:trPr>
        <w:tc>
          <w:tcPr>
            <w:tcW w:w="6898" w:type="dxa"/>
            <w:shd w:val="clear" w:color="auto" w:fill="D9D9D9" w:themeFill="background1" w:themeFillShade="D9"/>
            <w:vAlign w:val="center"/>
          </w:tcPr>
          <w:p w:rsidR="00536A75" w:rsidRPr="00F164AD" w:rsidRDefault="00536A75" w:rsidP="00DD3B5B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E320E5" w:rsidRPr="00F164AD">
              <w:rPr>
                <w:rFonts w:ascii="Segoe UI" w:hAnsi="Segoe UI" w:cs="Segoe UI"/>
                <w:b/>
                <w:color w:val="000000"/>
              </w:rPr>
              <w:t xml:space="preserve"> – 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>Financial:</w:t>
            </w:r>
            <w:r w:rsidR="00E320E5" w:rsidRPr="00F164AD">
              <w:rPr>
                <w:rFonts w:ascii="Segoe UI" w:hAnsi="Segoe UI" w:cs="Segoe UI"/>
                <w:b/>
              </w:rPr>
              <w:t xml:space="preserve"> Arrears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536A75" w:rsidRPr="00F164AD" w:rsidRDefault="00536A75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536A75" w:rsidRPr="00F164AD" w:rsidRDefault="00536A75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536A75" w:rsidRPr="00F164AD" w:rsidRDefault="00536A75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536A75" w:rsidRPr="00F164AD" w:rsidTr="005E12E0">
        <w:trPr>
          <w:cantSplit/>
        </w:trPr>
        <w:tc>
          <w:tcPr>
            <w:tcW w:w="6898" w:type="dxa"/>
            <w:vAlign w:val="center"/>
          </w:tcPr>
          <w:p w:rsidR="00536A75" w:rsidRPr="00F164AD" w:rsidRDefault="00536A75" w:rsidP="00E320E5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b/>
                <w:sz w:val="22"/>
                <w:szCs w:val="22"/>
              </w:rPr>
              <w:br w:type="page"/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There are</w:t>
            </w:r>
            <w:r w:rsidR="00122B50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</w:t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rent arrears for current tenants.</w:t>
            </w:r>
          </w:p>
        </w:tc>
        <w:sdt>
          <w:sdtPr>
            <w:rPr>
              <w:rFonts w:ascii="Segoe UI" w:hAnsi="Segoe UI" w:cs="Segoe UI"/>
              <w:b/>
            </w:rPr>
            <w:id w:val="103345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01572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53993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36A75" w:rsidRPr="00F164AD" w:rsidTr="005E12E0">
        <w:trPr>
          <w:cantSplit/>
        </w:trPr>
        <w:tc>
          <w:tcPr>
            <w:tcW w:w="6898" w:type="dxa"/>
            <w:vAlign w:val="center"/>
          </w:tcPr>
          <w:p w:rsidR="00536A75" w:rsidRPr="00F164AD" w:rsidRDefault="00536A75" w:rsidP="00E320E5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Communication is provided to tenants regularly for</w:t>
            </w:r>
            <w:r w:rsidR="00837DA5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collection of</w:t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arrears. </w:t>
            </w:r>
          </w:p>
        </w:tc>
        <w:sdt>
          <w:sdtPr>
            <w:rPr>
              <w:rFonts w:ascii="Segoe UI" w:hAnsi="Segoe UI" w:cs="Segoe UI"/>
              <w:b/>
            </w:rPr>
            <w:id w:val="210922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02513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97111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36A75" w:rsidRPr="00F164AD" w:rsidTr="005E12E0">
        <w:trPr>
          <w:cantSplit/>
        </w:trPr>
        <w:tc>
          <w:tcPr>
            <w:tcW w:w="6898" w:type="dxa"/>
            <w:vAlign w:val="center"/>
          </w:tcPr>
          <w:p w:rsidR="00536A75" w:rsidRPr="00F164AD" w:rsidRDefault="00536A75" w:rsidP="00E320E5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There are rent arrears for former tenants.</w:t>
            </w:r>
          </w:p>
        </w:tc>
        <w:sdt>
          <w:sdtPr>
            <w:rPr>
              <w:rFonts w:ascii="Segoe UI" w:hAnsi="Segoe UI" w:cs="Segoe UI"/>
              <w:b/>
            </w:rPr>
            <w:id w:val="-154628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08864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1848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36A75" w:rsidRPr="00F164AD" w:rsidTr="005E12E0">
        <w:trPr>
          <w:cantSplit/>
        </w:trPr>
        <w:tc>
          <w:tcPr>
            <w:tcW w:w="6898" w:type="dxa"/>
            <w:vAlign w:val="center"/>
          </w:tcPr>
          <w:p w:rsidR="00536A75" w:rsidRPr="00F164AD" w:rsidRDefault="00536A75" w:rsidP="00E320E5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There is a policy to address current and former tenant arrears</w:t>
            </w:r>
            <w:r w:rsidR="00C35C11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.</w:t>
            </w:r>
          </w:p>
        </w:tc>
        <w:sdt>
          <w:sdtPr>
            <w:rPr>
              <w:rFonts w:ascii="Segoe UI" w:hAnsi="Segoe UI" w:cs="Segoe UI"/>
              <w:b/>
            </w:rPr>
            <w:id w:val="23389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4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603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677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536A75" w:rsidRPr="00F164AD" w:rsidRDefault="00536A75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AD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 w:rsidP="003B5F49">
      <w:pPr>
        <w:rPr>
          <w:rFonts w:ascii="Segoe UI" w:hAnsi="Segoe UI" w:cs="Segoe UI"/>
        </w:rPr>
      </w:pP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98"/>
        <w:gridCol w:w="898"/>
        <w:gridCol w:w="571"/>
        <w:gridCol w:w="988"/>
      </w:tblGrid>
      <w:tr w:rsidR="00D636B6" w:rsidRPr="00F164AD" w:rsidTr="005E12E0">
        <w:trPr>
          <w:cantSplit/>
        </w:trPr>
        <w:tc>
          <w:tcPr>
            <w:tcW w:w="6898" w:type="dxa"/>
            <w:shd w:val="clear" w:color="auto" w:fill="D9D9D9" w:themeFill="background1" w:themeFillShade="D9"/>
            <w:vAlign w:val="center"/>
          </w:tcPr>
          <w:p w:rsidR="00D636B6" w:rsidRPr="00F164AD" w:rsidRDefault="00E320E5" w:rsidP="00DD3B5B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</w:t>
            </w:r>
            <w:r w:rsidR="00D636B6" w:rsidRPr="00F164AD">
              <w:rPr>
                <w:rFonts w:ascii="Segoe UI" w:hAnsi="Segoe UI" w:cs="Segoe UI"/>
                <w:b/>
                <w:color w:val="000000"/>
              </w:rPr>
              <w:t>escription</w:t>
            </w:r>
            <w:r w:rsidRPr="00F164AD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 xml:space="preserve">– Financial: </w:t>
            </w:r>
            <w:r w:rsidRPr="00F164AD">
              <w:rPr>
                <w:rFonts w:ascii="Segoe UI" w:hAnsi="Segoe UI" w:cs="Segoe UI"/>
                <w:b/>
              </w:rPr>
              <w:t>Bank Statement Review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DD3B5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D636B6" w:rsidRPr="00F164AD" w:rsidTr="005E12E0">
        <w:trPr>
          <w:cantSplit/>
        </w:trPr>
        <w:tc>
          <w:tcPr>
            <w:tcW w:w="6898" w:type="dxa"/>
            <w:vAlign w:val="center"/>
          </w:tcPr>
          <w:p w:rsidR="00D636B6" w:rsidRPr="00F164AD" w:rsidRDefault="00D636B6" w:rsidP="0019133D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Bank balances are reconciled monthly</w:t>
            </w:r>
            <w:r w:rsidR="00E320E5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and deposits/receipt journals agree.</w:t>
            </w:r>
          </w:p>
        </w:tc>
        <w:sdt>
          <w:sdtPr>
            <w:rPr>
              <w:rFonts w:ascii="Segoe UI" w:hAnsi="Segoe UI" w:cs="Segoe UI"/>
              <w:b/>
            </w:rPr>
            <w:id w:val="30126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8632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29806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636B6" w:rsidRPr="00F164AD" w:rsidTr="005E12E0">
        <w:trPr>
          <w:cantSplit/>
        </w:trPr>
        <w:tc>
          <w:tcPr>
            <w:tcW w:w="6898" w:type="dxa"/>
            <w:vAlign w:val="center"/>
          </w:tcPr>
          <w:p w:rsidR="00D636B6" w:rsidRPr="00F164AD" w:rsidRDefault="00E320E5" w:rsidP="0019133D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Bank r</w:t>
            </w:r>
            <w:r w:rsidR="00D636B6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econciliations are reviewed by an alternate person (preferably board Treasurer).</w:t>
            </w:r>
          </w:p>
        </w:tc>
        <w:sdt>
          <w:sdtPr>
            <w:rPr>
              <w:rFonts w:ascii="Segoe UI" w:hAnsi="Segoe UI" w:cs="Segoe UI"/>
              <w:b/>
            </w:rPr>
            <w:id w:val="-190759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89573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52201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636B6" w:rsidRPr="00F164AD" w:rsidTr="005E12E0">
        <w:trPr>
          <w:cantSplit/>
        </w:trPr>
        <w:tc>
          <w:tcPr>
            <w:tcW w:w="6898" w:type="dxa"/>
            <w:vAlign w:val="center"/>
          </w:tcPr>
          <w:p w:rsidR="00D636B6" w:rsidRPr="00F164AD" w:rsidRDefault="00E320E5" w:rsidP="00E320E5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Project payments are made on time including:</w:t>
            </w:r>
          </w:p>
        </w:tc>
        <w:sdt>
          <w:sdtPr>
            <w:rPr>
              <w:rFonts w:ascii="Segoe UI" w:hAnsi="Segoe UI" w:cs="Segoe UI"/>
              <w:b/>
            </w:rPr>
            <w:id w:val="37259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05936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42410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E320E5" w:rsidRPr="00F164AD" w:rsidTr="005E12E0">
        <w:trPr>
          <w:cantSplit/>
        </w:trPr>
        <w:tc>
          <w:tcPr>
            <w:tcW w:w="6898" w:type="dxa"/>
            <w:vAlign w:val="center"/>
          </w:tcPr>
          <w:p w:rsidR="00E320E5" w:rsidRPr="00F164AD" w:rsidRDefault="00E320E5" w:rsidP="00E320E5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Mortgage payments </w:t>
            </w:r>
          </w:p>
        </w:tc>
        <w:tc>
          <w:tcPr>
            <w:tcW w:w="898" w:type="dxa"/>
            <w:vAlign w:val="center"/>
          </w:tcPr>
          <w:p w:rsidR="00E320E5" w:rsidRPr="00F164AD" w:rsidRDefault="00E320E5" w:rsidP="00DD3B5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71" w:type="dxa"/>
            <w:vAlign w:val="center"/>
          </w:tcPr>
          <w:p w:rsidR="00E320E5" w:rsidRPr="00F164AD" w:rsidRDefault="00E320E5" w:rsidP="00DD3B5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88" w:type="dxa"/>
            <w:vAlign w:val="center"/>
          </w:tcPr>
          <w:p w:rsidR="00E320E5" w:rsidRPr="00F164AD" w:rsidRDefault="00E320E5" w:rsidP="00DD3B5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D636B6" w:rsidRPr="00F164AD" w:rsidTr="005E12E0">
        <w:trPr>
          <w:cantSplit/>
        </w:trPr>
        <w:tc>
          <w:tcPr>
            <w:tcW w:w="6898" w:type="dxa"/>
            <w:vAlign w:val="center"/>
          </w:tcPr>
          <w:p w:rsidR="00D636B6" w:rsidRPr="00F164AD" w:rsidRDefault="00D636B6" w:rsidP="00E320E5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Municipal </w:t>
            </w:r>
            <w:r w:rsidR="00E320E5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taxes</w:t>
            </w:r>
          </w:p>
        </w:tc>
        <w:sdt>
          <w:sdtPr>
            <w:rPr>
              <w:rFonts w:ascii="Segoe UI" w:hAnsi="Segoe UI" w:cs="Segoe UI"/>
              <w:b/>
            </w:rPr>
            <w:id w:val="-13583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64073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77201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636B6" w:rsidRPr="00F164AD" w:rsidTr="005E12E0">
        <w:trPr>
          <w:cantSplit/>
        </w:trPr>
        <w:tc>
          <w:tcPr>
            <w:tcW w:w="6898" w:type="dxa"/>
            <w:vAlign w:val="center"/>
          </w:tcPr>
          <w:p w:rsidR="00D636B6" w:rsidRPr="00F164AD" w:rsidRDefault="00D636B6" w:rsidP="00E320E5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Utilities</w:t>
            </w:r>
          </w:p>
        </w:tc>
        <w:sdt>
          <w:sdtPr>
            <w:rPr>
              <w:rFonts w:ascii="Segoe UI" w:hAnsi="Segoe UI" w:cs="Segoe UI"/>
              <w:b/>
            </w:rPr>
            <w:id w:val="-4363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5351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40673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636B6" w:rsidRPr="00F164AD" w:rsidRDefault="00D636B6" w:rsidP="00DD3B5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AD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AD37A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 w:rsidP="003B5F49">
      <w:pPr>
        <w:rPr>
          <w:rFonts w:ascii="Segoe UI" w:hAnsi="Segoe UI" w:cs="Segoe UI"/>
        </w:rPr>
      </w:pP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98"/>
        <w:gridCol w:w="898"/>
        <w:gridCol w:w="571"/>
        <w:gridCol w:w="988"/>
      </w:tblGrid>
      <w:tr w:rsidR="00D636B6" w:rsidRPr="00F164AD" w:rsidTr="005E12E0">
        <w:trPr>
          <w:cantSplit/>
        </w:trPr>
        <w:tc>
          <w:tcPr>
            <w:tcW w:w="6898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AD37AB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E320E5" w:rsidRPr="00F164AD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>–</w:t>
            </w:r>
            <w:r w:rsidR="00E320E5" w:rsidRPr="00F164AD">
              <w:rPr>
                <w:rFonts w:ascii="Segoe UI" w:hAnsi="Segoe UI" w:cs="Segoe UI"/>
                <w:b/>
                <w:color w:val="000000"/>
              </w:rPr>
              <w:t xml:space="preserve"> 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 xml:space="preserve">Financial: </w:t>
            </w:r>
            <w:r w:rsidR="00E320E5" w:rsidRPr="00F164AD">
              <w:rPr>
                <w:rFonts w:ascii="Segoe UI" w:hAnsi="Segoe UI" w:cs="Segoe UI"/>
                <w:b/>
              </w:rPr>
              <w:t>Capital Reserve Fund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AD37A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AD37A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636B6" w:rsidRPr="00F164AD" w:rsidRDefault="00D636B6" w:rsidP="00AD37AB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D636B6" w:rsidRPr="00F164AD" w:rsidTr="005E12E0">
        <w:trPr>
          <w:cantSplit/>
          <w:trHeight w:val="593"/>
        </w:trPr>
        <w:tc>
          <w:tcPr>
            <w:tcW w:w="6898" w:type="dxa"/>
            <w:vAlign w:val="center"/>
          </w:tcPr>
          <w:p w:rsidR="00D636B6" w:rsidRPr="00F164AD" w:rsidRDefault="00DD3B5B" w:rsidP="00AD37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There is a documented capital plan in place</w:t>
            </w:r>
            <w:r w:rsidR="005B641D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.</w:t>
            </w:r>
          </w:p>
        </w:tc>
        <w:sdt>
          <w:sdtPr>
            <w:rPr>
              <w:rFonts w:ascii="Segoe UI" w:hAnsi="Segoe UI" w:cs="Segoe UI"/>
              <w:b/>
            </w:rPr>
            <w:id w:val="-78172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D636B6" w:rsidRPr="00F164AD" w:rsidRDefault="005B641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62481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D636B6" w:rsidRPr="00F164AD" w:rsidRDefault="00D636B6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06824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D636B6" w:rsidRPr="00F164AD" w:rsidRDefault="00D636B6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5E12E0">
        <w:trPr>
          <w:cantSplit/>
          <w:trHeight w:val="593"/>
        </w:trPr>
        <w:tc>
          <w:tcPr>
            <w:tcW w:w="6898" w:type="dxa"/>
            <w:vAlign w:val="center"/>
          </w:tcPr>
          <w:p w:rsidR="005B641D" w:rsidRPr="00F164AD" w:rsidRDefault="005B641D" w:rsidP="00AD37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Capital Plan is reviewed regularly and amended as necessary.</w:t>
            </w:r>
          </w:p>
        </w:tc>
        <w:sdt>
          <w:sdtPr>
            <w:rPr>
              <w:rFonts w:ascii="Segoe UI" w:hAnsi="Segoe UI" w:cs="Segoe UI"/>
              <w:b/>
            </w:rPr>
            <w:id w:val="-103550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5B641D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53254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5B641D" w:rsidRPr="00F164AD" w:rsidRDefault="005B641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20784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5B641D" w:rsidRPr="00F164AD" w:rsidRDefault="005B641D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837DA5" w:rsidRPr="00F164AD" w:rsidTr="005E12E0">
        <w:trPr>
          <w:cantSplit/>
          <w:trHeight w:val="593"/>
        </w:trPr>
        <w:tc>
          <w:tcPr>
            <w:tcW w:w="6898" w:type="dxa"/>
            <w:vAlign w:val="center"/>
          </w:tcPr>
          <w:p w:rsidR="00837DA5" w:rsidRPr="00F164AD" w:rsidRDefault="00837DA5" w:rsidP="00AD37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Contributions are made annually to Capital Reserve. </w:t>
            </w:r>
          </w:p>
        </w:tc>
        <w:sdt>
          <w:sdtPr>
            <w:rPr>
              <w:rFonts w:ascii="Segoe UI" w:hAnsi="Segoe UI" w:cs="Segoe UI"/>
              <w:b/>
            </w:rPr>
            <w:id w:val="122317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837DA5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13751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837DA5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78639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837DA5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837DA5" w:rsidRPr="00F164AD" w:rsidTr="0006353C">
        <w:trPr>
          <w:cantSplit/>
          <w:trHeight w:val="287"/>
        </w:trPr>
        <w:tc>
          <w:tcPr>
            <w:tcW w:w="6898" w:type="dxa"/>
            <w:vAlign w:val="center"/>
          </w:tcPr>
          <w:p w:rsidR="00837DA5" w:rsidRPr="00F164AD" w:rsidRDefault="00837DA5" w:rsidP="00AD37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Was the plan approved by the Board?</w:t>
            </w:r>
          </w:p>
        </w:tc>
        <w:sdt>
          <w:sdtPr>
            <w:rPr>
              <w:rFonts w:ascii="Segoe UI" w:hAnsi="Segoe UI" w:cs="Segoe UI"/>
              <w:b/>
            </w:rPr>
            <w:id w:val="45337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837DA5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58526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837DA5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172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837DA5" w:rsidRPr="00F164AD" w:rsidRDefault="00837DA5" w:rsidP="00AD37AB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AD37AB" w:rsidRDefault="00AD37AB">
      <w:r>
        <w:br w:type="page"/>
      </w:r>
    </w:p>
    <w:tbl>
      <w:tblPr>
        <w:tblStyle w:val="TableGrid"/>
        <w:tblW w:w="9355" w:type="dxa"/>
        <w:tblLook w:val="0480" w:firstRow="0" w:lastRow="0" w:firstColumn="1" w:lastColumn="0" w:noHBand="0" w:noVBand="1"/>
      </w:tblPr>
      <w:tblGrid>
        <w:gridCol w:w="6898"/>
        <w:gridCol w:w="898"/>
        <w:gridCol w:w="571"/>
        <w:gridCol w:w="988"/>
      </w:tblGrid>
      <w:tr w:rsidR="00837DA5" w:rsidRPr="00F164AD" w:rsidTr="005E12E0">
        <w:trPr>
          <w:cantSplit/>
        </w:trPr>
        <w:tc>
          <w:tcPr>
            <w:tcW w:w="6898" w:type="dxa"/>
            <w:shd w:val="clear" w:color="auto" w:fill="D9D9D9" w:themeFill="background1" w:themeFillShade="D9"/>
            <w:vAlign w:val="center"/>
          </w:tcPr>
          <w:p w:rsidR="00837DA5" w:rsidRPr="00F164AD" w:rsidRDefault="00837DA5" w:rsidP="00837DA5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lastRenderedPageBreak/>
              <w:t>Description- Financial: Overall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837DA5" w:rsidRPr="00F164AD" w:rsidRDefault="00837DA5" w:rsidP="00837DA5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837DA5" w:rsidRPr="00F164AD" w:rsidRDefault="00837DA5" w:rsidP="00837DA5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837DA5" w:rsidRPr="00F164AD" w:rsidRDefault="00837DA5" w:rsidP="00837DA5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837DA5" w:rsidRPr="00F164AD" w:rsidTr="005E12E0">
        <w:trPr>
          <w:cantSplit/>
          <w:trHeight w:val="593"/>
        </w:trPr>
        <w:tc>
          <w:tcPr>
            <w:tcW w:w="6898" w:type="dxa"/>
            <w:vAlign w:val="center"/>
          </w:tcPr>
          <w:p w:rsidR="00837DA5" w:rsidRPr="00F164AD" w:rsidRDefault="00837DA5" w:rsidP="00837DA5">
            <w:pPr>
              <w:pStyle w:val="ListParagraph"/>
              <w:numPr>
                <w:ilvl w:val="0"/>
                <w:numId w:val="23"/>
              </w:numPr>
              <w:spacing w:after="6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The amount of year end surplus/deficit is it reviewed by the Board annually. </w:t>
            </w:r>
          </w:p>
        </w:tc>
        <w:sdt>
          <w:sdtPr>
            <w:rPr>
              <w:rFonts w:ascii="Segoe UI" w:hAnsi="Segoe UI" w:cs="Segoe UI"/>
              <w:b/>
            </w:rPr>
            <w:id w:val="91274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837DA5" w:rsidRPr="00F164AD" w:rsidRDefault="00837DA5" w:rsidP="00837DA5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314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837DA5" w:rsidRPr="00F164AD" w:rsidRDefault="00837DA5" w:rsidP="00837DA5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01467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837DA5" w:rsidRPr="00F164AD" w:rsidRDefault="00837DA5" w:rsidP="00837DA5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837DA5" w:rsidRPr="00F164AD" w:rsidTr="005E12E0">
        <w:trPr>
          <w:cantSplit/>
          <w:trHeight w:val="593"/>
        </w:trPr>
        <w:tc>
          <w:tcPr>
            <w:tcW w:w="6898" w:type="dxa"/>
            <w:vAlign w:val="center"/>
          </w:tcPr>
          <w:p w:rsidR="00837DA5" w:rsidRPr="00F164AD" w:rsidRDefault="00837DA5" w:rsidP="00837DA5">
            <w:pPr>
              <w:pStyle w:val="ListParagraph"/>
              <w:numPr>
                <w:ilvl w:val="0"/>
                <w:numId w:val="23"/>
              </w:numPr>
              <w:spacing w:after="6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A plan to resolve any outstanding deficit is in place and reviewed by the Board.</w:t>
            </w:r>
          </w:p>
        </w:tc>
        <w:sdt>
          <w:sdtPr>
            <w:rPr>
              <w:rFonts w:ascii="Segoe UI" w:hAnsi="Segoe UI" w:cs="Segoe UI"/>
              <w:b/>
            </w:rPr>
            <w:id w:val="57001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vAlign w:val="center"/>
              </w:tcPr>
              <w:p w:rsidR="00837DA5" w:rsidRPr="00F164AD" w:rsidRDefault="00837DA5" w:rsidP="00837DA5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60708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vAlign w:val="center"/>
              </w:tcPr>
              <w:p w:rsidR="00837DA5" w:rsidRPr="00F164AD" w:rsidRDefault="00837DA5" w:rsidP="00837DA5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15991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vAlign w:val="center"/>
              </w:tcPr>
              <w:p w:rsidR="00837DA5" w:rsidRPr="00F164AD" w:rsidRDefault="00837DA5" w:rsidP="00837DA5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1C3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27"/>
        <w:tblW w:w="9355" w:type="dxa"/>
        <w:tblLook w:val="01E0" w:firstRow="1" w:lastRow="1" w:firstColumn="1" w:lastColumn="1" w:noHBand="0" w:noVBand="0"/>
      </w:tblPr>
      <w:tblGrid>
        <w:gridCol w:w="6986"/>
        <w:gridCol w:w="900"/>
        <w:gridCol w:w="540"/>
        <w:gridCol w:w="929"/>
      </w:tblGrid>
      <w:tr w:rsidR="005E12E0" w:rsidRPr="00F164AD" w:rsidTr="003B5F49">
        <w:trPr>
          <w:trHeight w:val="324"/>
        </w:trPr>
        <w:tc>
          <w:tcPr>
            <w:tcW w:w="6986" w:type="dxa"/>
            <w:shd w:val="clear" w:color="auto" w:fill="BFBFBF" w:themeFill="background1" w:themeFillShade="BF"/>
            <w:tcMar>
              <w:left w:w="29" w:type="dxa"/>
              <w:right w:w="29" w:type="dxa"/>
            </w:tcMar>
            <w:vAlign w:val="center"/>
          </w:tcPr>
          <w:p w:rsidR="005E12E0" w:rsidRPr="00F164AD" w:rsidRDefault="005E12E0" w:rsidP="003B5F49">
            <w:pPr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bookmarkStart w:id="1" w:name="_Hlk130386981"/>
            <w:r w:rsidRPr="00F164AD">
              <w:rPr>
                <w:rFonts w:ascii="Segoe UI" w:hAnsi="Segoe UI" w:cs="Segoe UI"/>
                <w:b/>
                <w:color w:val="000000"/>
              </w:rPr>
              <w:t xml:space="preserve">- </w:t>
            </w:r>
            <w:r w:rsidRPr="00F164AD">
              <w:rPr>
                <w:rFonts w:ascii="Segoe UI" w:hAnsi="Segoe UI" w:cs="Segoe UI"/>
                <w:b/>
              </w:rPr>
              <w:t>Maintenance: Records</w:t>
            </w:r>
            <w:bookmarkEnd w:id="1"/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5E12E0" w:rsidRPr="00F164AD" w:rsidRDefault="005E12E0" w:rsidP="003B5F49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Yes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5E12E0" w:rsidRPr="00F164AD" w:rsidRDefault="005E12E0" w:rsidP="003B5F49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No</w:t>
            </w:r>
          </w:p>
        </w:tc>
        <w:tc>
          <w:tcPr>
            <w:tcW w:w="929" w:type="dxa"/>
            <w:shd w:val="clear" w:color="auto" w:fill="BFBFBF" w:themeFill="background1" w:themeFillShade="BF"/>
            <w:vAlign w:val="center"/>
          </w:tcPr>
          <w:p w:rsidR="005E12E0" w:rsidRPr="00F164AD" w:rsidRDefault="005E12E0" w:rsidP="003B5F49">
            <w:pPr>
              <w:jc w:val="center"/>
              <w:rPr>
                <w:rFonts w:ascii="Segoe UI" w:hAnsi="Segoe UI" w:cs="Segoe UI"/>
                <w:b/>
              </w:rPr>
            </w:pPr>
            <w:r w:rsidRPr="00F164AD">
              <w:rPr>
                <w:rFonts w:ascii="Segoe UI" w:hAnsi="Segoe UI" w:cs="Segoe UI"/>
                <w:b/>
              </w:rPr>
              <w:t>N/A</w:t>
            </w:r>
          </w:p>
        </w:tc>
      </w:tr>
      <w:tr w:rsidR="00DD3B5B" w:rsidRPr="00F164AD" w:rsidTr="003B5F49">
        <w:trPr>
          <w:trHeight w:val="324"/>
        </w:trPr>
        <w:tc>
          <w:tcPr>
            <w:tcW w:w="698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D3B5B" w:rsidRPr="00F164AD" w:rsidRDefault="00DD3B5B" w:rsidP="003B5F49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Maintenance records are kept for each unit</w:t>
            </w:r>
            <w:r w:rsidRPr="00F164AD">
              <w:rPr>
                <w:rFonts w:ascii="Segoe UI" w:hAnsi="Segoe UI" w:cs="Segoe UI"/>
                <w:sz w:val="22"/>
                <w:szCs w:val="22"/>
              </w:rPr>
              <w:t xml:space="preserve"> and/or</w:t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for common areas. The maintenance records include: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DD3B5B" w:rsidRPr="00F164AD" w:rsidRDefault="00DD3B5B" w:rsidP="003B5F49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DD3B5B" w:rsidRPr="00F164AD" w:rsidRDefault="00DD3B5B" w:rsidP="003B5F49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29" w:type="dxa"/>
            <w:shd w:val="clear" w:color="auto" w:fill="FFFFFF" w:themeFill="background1"/>
            <w:vAlign w:val="center"/>
          </w:tcPr>
          <w:p w:rsidR="00DD3B5B" w:rsidRPr="00F164AD" w:rsidRDefault="00DD3B5B" w:rsidP="003B5F49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DD3B5B" w:rsidRPr="00F164AD" w:rsidTr="003B5F49">
        <w:trPr>
          <w:trHeight w:val="324"/>
        </w:trPr>
        <w:tc>
          <w:tcPr>
            <w:tcW w:w="698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D3B5B" w:rsidRPr="00F164AD" w:rsidRDefault="00DD3B5B" w:rsidP="003B5F49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Results of move-in/move-out inspections</w:t>
            </w: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ab/>
              <w:t>.</w:t>
            </w:r>
          </w:p>
        </w:tc>
        <w:sdt>
          <w:sdtPr>
            <w:rPr>
              <w:rFonts w:ascii="Segoe UI" w:hAnsi="Segoe UI" w:cs="Segoe UI"/>
              <w:b/>
            </w:rPr>
            <w:id w:val="49476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01869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18174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D3B5B" w:rsidRPr="00F164AD" w:rsidTr="003B5F49">
        <w:trPr>
          <w:trHeight w:val="324"/>
        </w:trPr>
        <w:tc>
          <w:tcPr>
            <w:tcW w:w="698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D3B5B" w:rsidRPr="00F164AD" w:rsidRDefault="00DD3B5B" w:rsidP="003B5F49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Tracking of work using a work order system.</w:t>
            </w:r>
          </w:p>
        </w:tc>
        <w:sdt>
          <w:sdtPr>
            <w:rPr>
              <w:rFonts w:ascii="Segoe UI" w:hAnsi="Segoe UI" w:cs="Segoe UI"/>
              <w:b/>
            </w:rPr>
            <w:id w:val="-81356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98305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54988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D3B5B" w:rsidRPr="00F164AD" w:rsidTr="003B5F49">
        <w:trPr>
          <w:trHeight w:val="324"/>
        </w:trPr>
        <w:tc>
          <w:tcPr>
            <w:tcW w:w="698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D3B5B" w:rsidRPr="00F164AD" w:rsidRDefault="00DD3B5B" w:rsidP="003B5F49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Maintenance repair histories that are regularly reviewed to assist in identifying trends for operating and capital budgeting purposes.</w:t>
            </w:r>
          </w:p>
        </w:tc>
        <w:sdt>
          <w:sdtPr>
            <w:rPr>
              <w:rFonts w:ascii="Segoe UI" w:hAnsi="Segoe UI" w:cs="Segoe UI"/>
              <w:b/>
            </w:rPr>
            <w:id w:val="-134446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FFF" w:themeFill="background1"/>
                <w:vAlign w:val="center"/>
              </w:tcPr>
              <w:p w:rsidR="00DD3B5B" w:rsidRPr="00F164AD" w:rsidRDefault="005B641D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89677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76402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shd w:val="clear" w:color="auto" w:fill="FFFFFF" w:themeFill="background1"/>
                <w:vAlign w:val="center"/>
              </w:tcPr>
              <w:p w:rsidR="00DD3B5B" w:rsidRPr="00F164AD" w:rsidRDefault="00DD3B5B" w:rsidP="003B5F49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trHeight w:val="324"/>
        </w:trPr>
        <w:tc>
          <w:tcPr>
            <w:tcW w:w="698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Evidence that all work is inspected and signed off prior to contractor payments.      </w:t>
            </w:r>
          </w:p>
        </w:tc>
        <w:sdt>
          <w:sdtPr>
            <w:rPr>
              <w:rFonts w:ascii="Segoe UI" w:hAnsi="Segoe UI" w:cs="Segoe UI"/>
              <w:b/>
            </w:rPr>
            <w:id w:val="22527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36128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94989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trHeight w:val="324"/>
        </w:trPr>
        <w:tc>
          <w:tcPr>
            <w:tcW w:w="6986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Evidence that work orders to contractors that have been issued are repaired within a reasonable time.</w:t>
            </w:r>
          </w:p>
        </w:tc>
        <w:sdt>
          <w:sdtPr>
            <w:rPr>
              <w:rFonts w:ascii="Segoe UI" w:hAnsi="Segoe UI" w:cs="Segoe UI"/>
              <w:b/>
            </w:rPr>
            <w:id w:val="-16285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06537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417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9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1C3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>
      <w:pPr>
        <w:rPr>
          <w:rFonts w:ascii="Segoe UI" w:hAnsi="Segoe UI" w:cs="Segoe UI"/>
        </w:rPr>
      </w:pPr>
    </w:p>
    <w:tbl>
      <w:tblPr>
        <w:tblStyle w:val="TableGrid"/>
        <w:tblW w:w="9360" w:type="dxa"/>
        <w:tblInd w:w="-5" w:type="dxa"/>
        <w:tblLook w:val="01E0" w:firstRow="1" w:lastRow="1" w:firstColumn="1" w:lastColumn="1" w:noHBand="0" w:noVBand="0"/>
      </w:tblPr>
      <w:tblGrid>
        <w:gridCol w:w="7018"/>
        <w:gridCol w:w="896"/>
        <w:gridCol w:w="525"/>
        <w:gridCol w:w="921"/>
      </w:tblGrid>
      <w:tr w:rsidR="00D239D7" w:rsidRPr="00F164AD" w:rsidTr="003B5F49">
        <w:trPr>
          <w:cantSplit/>
          <w:trHeight w:val="324"/>
        </w:trPr>
        <w:tc>
          <w:tcPr>
            <w:tcW w:w="7018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D239D7" w:rsidRPr="00F164AD" w:rsidRDefault="00DD3B5B" w:rsidP="005E12E0">
            <w:pPr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</w:rPr>
              <w:t xml:space="preserve"> </w:t>
            </w:r>
            <w:r w:rsidR="00D239D7"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 xml:space="preserve">- </w:t>
            </w:r>
            <w:r w:rsidR="005E12E0" w:rsidRPr="00F164AD">
              <w:rPr>
                <w:rFonts w:ascii="Segoe UI" w:hAnsi="Segoe UI" w:cs="Segoe UI"/>
                <w:b/>
              </w:rPr>
              <w:t>Maintenance: Preventative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:rsidR="00D239D7" w:rsidRPr="00F164AD" w:rsidRDefault="00D239D7" w:rsidP="00B3102C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Yes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D239D7" w:rsidRPr="00F164AD" w:rsidRDefault="00D239D7" w:rsidP="00B3102C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No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D239D7" w:rsidRPr="00F164AD" w:rsidRDefault="00D239D7" w:rsidP="00B3102C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N/A</w:t>
            </w:r>
          </w:p>
        </w:tc>
      </w:tr>
      <w:tr w:rsidR="00D239D7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239D7" w:rsidRPr="00F164AD" w:rsidRDefault="00D239D7" w:rsidP="00B3102C">
            <w:pPr>
              <w:spacing w:after="60"/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</w:rPr>
              <w:t>1.T</w:t>
            </w:r>
            <w:r w:rsidRPr="00F164AD">
              <w:rPr>
                <w:rFonts w:ascii="Segoe UI" w:hAnsi="Segoe UI" w:cs="Segoe UI"/>
                <w:color w:val="000000"/>
              </w:rPr>
              <w:t xml:space="preserve">here is a documented preventive maintenance plan.  </w:t>
            </w:r>
          </w:p>
          <w:p w:rsidR="00D239D7" w:rsidRPr="00F164AD" w:rsidRDefault="00D239D7" w:rsidP="00B3102C">
            <w:pPr>
              <w:spacing w:after="60"/>
              <w:rPr>
                <w:rFonts w:ascii="Segoe UI" w:hAnsi="Segoe UI" w:cs="Segoe UI"/>
                <w:color w:val="000000"/>
              </w:rPr>
            </w:pPr>
            <w:r w:rsidRPr="00F164AD">
              <w:rPr>
                <w:rFonts w:ascii="Segoe UI" w:hAnsi="Segoe UI" w:cs="Segoe UI"/>
                <w:color w:val="000000"/>
              </w:rPr>
              <w:t>The plan includes the following types of information: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D239D7" w:rsidRPr="00F164AD" w:rsidRDefault="00D239D7" w:rsidP="00B3102C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 w:rsidR="00D239D7" w:rsidRPr="00F164AD" w:rsidRDefault="00D239D7" w:rsidP="00B3102C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D239D7" w:rsidRPr="00F164AD" w:rsidRDefault="00D239D7" w:rsidP="00B3102C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D239D7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239D7" w:rsidRPr="00F164AD" w:rsidRDefault="00D239D7" w:rsidP="00D239D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Annual unit inspections </w:t>
            </w:r>
          </w:p>
        </w:tc>
        <w:sdt>
          <w:sdtPr>
            <w:rPr>
              <w:rFonts w:ascii="Segoe UI" w:hAnsi="Segoe UI" w:cs="Segoe UI"/>
              <w:b/>
            </w:rPr>
            <w:id w:val="128123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63992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18357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239D7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239D7" w:rsidRPr="00F164AD" w:rsidRDefault="00D239D7" w:rsidP="00D239D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Boiler and pressure valve inspections </w:t>
            </w:r>
          </w:p>
        </w:tc>
        <w:sdt>
          <w:sdtPr>
            <w:rPr>
              <w:rFonts w:ascii="Segoe UI" w:hAnsi="Segoe UI" w:cs="Segoe UI"/>
              <w:b/>
            </w:rPr>
            <w:id w:val="-156047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07064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4803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239D7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D239D7" w:rsidRPr="00F164AD" w:rsidRDefault="00D239D7" w:rsidP="00D239D7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Smoke detector inspections </w:t>
            </w:r>
          </w:p>
        </w:tc>
        <w:sdt>
          <w:sdtPr>
            <w:rPr>
              <w:rFonts w:ascii="Segoe UI" w:hAnsi="Segoe UI" w:cs="Segoe UI"/>
              <w:b/>
            </w:rPr>
            <w:id w:val="39355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D239D7" w:rsidRPr="00F164AD" w:rsidRDefault="005B641D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49360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98927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D239D7" w:rsidRPr="00F164AD" w:rsidRDefault="00D239D7" w:rsidP="00B3102C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Carbon Monoxide detector inspections</w:t>
            </w:r>
          </w:p>
        </w:tc>
        <w:sdt>
          <w:sdtPr>
            <w:rPr>
              <w:rFonts w:ascii="Segoe UI" w:hAnsi="Segoe UI" w:cs="Segoe UI"/>
              <w:b/>
            </w:rPr>
            <w:id w:val="136824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32898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86998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Furnace inspections and maintenance</w:t>
            </w:r>
          </w:p>
        </w:tc>
        <w:sdt>
          <w:sdtPr>
            <w:rPr>
              <w:rFonts w:ascii="Segoe UI" w:hAnsi="Segoe UI" w:cs="Segoe UI"/>
              <w:b/>
            </w:rPr>
            <w:id w:val="-146418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26388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9406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Exterior inspections of the building envelope, grounds and exterior components (e.g. fences, retaining walls, paved areas, drainage </w:t>
            </w:r>
            <w:proofErr w:type="spellStart"/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etc</w:t>
            </w:r>
            <w:proofErr w:type="spellEnd"/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)</w:t>
            </w:r>
          </w:p>
        </w:tc>
        <w:sdt>
          <w:sdtPr>
            <w:rPr>
              <w:rFonts w:ascii="Segoe UI" w:hAnsi="Segoe UI" w:cs="Segoe UI"/>
              <w:b/>
            </w:rPr>
            <w:id w:val="134475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14284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25365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837DA5" w:rsidP="00837DA5">
            <w:pPr>
              <w:pStyle w:val="ListParagraph"/>
              <w:numPr>
                <w:ilvl w:val="0"/>
                <w:numId w:val="14"/>
              </w:numPr>
              <w:rPr>
                <w:rFonts w:ascii="Segoe UI" w:hAnsi="Segoe UI" w:cs="Segoe UI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24 hour on-call system (with access to the property manager)</w:t>
            </w:r>
          </w:p>
        </w:tc>
        <w:sdt>
          <w:sdtPr>
            <w:rPr>
              <w:rFonts w:ascii="Segoe UI" w:hAnsi="Segoe UI" w:cs="Segoe UI"/>
              <w:b/>
            </w:rPr>
            <w:id w:val="49175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210533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45555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</w:rPr>
              <w:t>The following questions are related to lifts and elevators. Select NA if there are no lifts or elevators in your project.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5B641D" w:rsidRPr="00F164AD" w:rsidRDefault="005B641D" w:rsidP="005B641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 w:rsidR="005B641D" w:rsidRPr="00F164AD" w:rsidRDefault="005B641D" w:rsidP="005B641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5B641D" w:rsidRPr="00F164AD" w:rsidRDefault="005B641D" w:rsidP="005B641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The elevator inspection log book is available on site and up to date. </w:t>
            </w:r>
          </w:p>
        </w:tc>
        <w:sdt>
          <w:sdtPr>
            <w:rPr>
              <w:rFonts w:ascii="Segoe UI" w:hAnsi="Segoe UI" w:cs="Segoe UI"/>
              <w:b/>
            </w:rPr>
            <w:id w:val="-40869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26912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89430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An elevator maintenance contract is in place </w:t>
            </w:r>
          </w:p>
        </w:tc>
        <w:sdt>
          <w:sdtPr>
            <w:rPr>
              <w:rFonts w:ascii="Segoe UI" w:hAnsi="Segoe UI" w:cs="Segoe UI"/>
              <w:b/>
            </w:rPr>
            <w:id w:val="198303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59606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9757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The following questions are related to fire safety.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:rsidR="005B641D" w:rsidRPr="00F164AD" w:rsidRDefault="005B641D" w:rsidP="005B641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25" w:type="dxa"/>
            <w:shd w:val="clear" w:color="auto" w:fill="FFFFFF" w:themeFill="background1"/>
            <w:vAlign w:val="center"/>
          </w:tcPr>
          <w:p w:rsidR="005B641D" w:rsidRPr="00F164AD" w:rsidRDefault="005B641D" w:rsidP="005B641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21" w:type="dxa"/>
            <w:shd w:val="clear" w:color="auto" w:fill="FFFFFF" w:themeFill="background1"/>
            <w:vAlign w:val="center"/>
          </w:tcPr>
          <w:p w:rsidR="005B641D" w:rsidRPr="00F164AD" w:rsidRDefault="005B641D" w:rsidP="005B641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5B641D" w:rsidRPr="00F164AD" w:rsidTr="003B5F49">
        <w:trPr>
          <w:cantSplit/>
          <w:trHeight w:val="324"/>
        </w:trPr>
        <w:tc>
          <w:tcPr>
            <w:tcW w:w="7018" w:type="dxa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5B641D" w:rsidRPr="00F164AD" w:rsidRDefault="005B641D" w:rsidP="005B641D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A Contractor certified under the Ontario Fire Code (OFC) is in place for all necessary safety inspections.</w:t>
            </w:r>
          </w:p>
        </w:tc>
        <w:sdt>
          <w:sdtPr>
            <w:rPr>
              <w:rFonts w:ascii="Segoe UI" w:hAnsi="Segoe UI" w:cs="Segoe UI"/>
              <w:b/>
            </w:rPr>
            <w:id w:val="-142086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6554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78773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1" w:type="dxa"/>
                <w:shd w:val="clear" w:color="auto" w:fill="FFFFFF" w:themeFill="background1"/>
                <w:vAlign w:val="center"/>
              </w:tcPr>
              <w:p w:rsidR="005B641D" w:rsidRPr="00F164AD" w:rsidRDefault="005B641D" w:rsidP="005B641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1C3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>
      <w:pPr>
        <w:rPr>
          <w:rFonts w:ascii="Segoe UI" w:hAnsi="Segoe UI" w:cs="Segoe UI"/>
        </w:rPr>
      </w:pPr>
    </w:p>
    <w:tbl>
      <w:tblPr>
        <w:tblStyle w:val="TableGrid"/>
        <w:tblW w:w="9450" w:type="dxa"/>
        <w:tblInd w:w="-5" w:type="dxa"/>
        <w:tblLook w:val="01E0" w:firstRow="1" w:lastRow="1" w:firstColumn="1" w:lastColumn="1" w:noHBand="0" w:noVBand="0"/>
      </w:tblPr>
      <w:tblGrid>
        <w:gridCol w:w="7051"/>
        <w:gridCol w:w="869"/>
        <w:gridCol w:w="720"/>
        <w:gridCol w:w="810"/>
      </w:tblGrid>
      <w:tr w:rsidR="00B3102C" w:rsidRPr="00F164AD" w:rsidTr="005E12E0">
        <w:trPr>
          <w:cantSplit/>
          <w:trHeight w:val="324"/>
          <w:tblHeader/>
        </w:trPr>
        <w:tc>
          <w:tcPr>
            <w:tcW w:w="705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B3102C" w:rsidRPr="00F164AD" w:rsidRDefault="00B3102C" w:rsidP="005E12E0">
            <w:pPr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lastRenderedPageBreak/>
              <w:t>Description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 xml:space="preserve"> –</w:t>
            </w:r>
            <w:r w:rsidR="005E12E0" w:rsidRPr="00F164AD">
              <w:rPr>
                <w:rFonts w:ascii="Segoe UI" w:hAnsi="Segoe UI" w:cs="Segoe UI"/>
                <w:b/>
              </w:rPr>
              <w:t xml:space="preserve"> Maintenance: Service Contracts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B3102C" w:rsidRPr="00F164AD" w:rsidRDefault="00B3102C" w:rsidP="00B3102C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B3102C" w:rsidRPr="00F164AD" w:rsidRDefault="00B3102C" w:rsidP="00B3102C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3102C" w:rsidRPr="00F164AD" w:rsidRDefault="00B3102C" w:rsidP="00B3102C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N/A</w:t>
            </w:r>
          </w:p>
        </w:tc>
      </w:tr>
      <w:tr w:rsidR="00122B50" w:rsidRPr="00F164AD" w:rsidTr="00122B50">
        <w:tblPrEx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7051" w:type="dxa"/>
          </w:tcPr>
          <w:p w:rsidR="00122B50" w:rsidRPr="00F164AD" w:rsidRDefault="00122B50" w:rsidP="00122B5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 provider attains three bids for larger service contracts to ensure the best value and service providers are selected.</w:t>
            </w:r>
          </w:p>
        </w:tc>
        <w:sdt>
          <w:sdtPr>
            <w:rPr>
              <w:rFonts w:ascii="Segoe UI" w:hAnsi="Segoe UI" w:cs="Segoe UI"/>
              <w:b/>
            </w:rPr>
            <w:id w:val="-193103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>
                  <w:rPr>
                    <w:rFonts w:ascii="MS Gothic" w:eastAsia="MS Gothic" w:hAnsi="MS Gothic" w:cs="Segoe U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7324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47823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22B50" w:rsidRPr="00F164AD" w:rsidTr="00122B50">
        <w:tblPrEx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7051" w:type="dxa"/>
          </w:tcPr>
          <w:p w:rsidR="00122B50" w:rsidRPr="00F164AD" w:rsidRDefault="00122B50" w:rsidP="00122B5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 bids and selection process are reviewed and approved by the board</w:t>
            </w:r>
          </w:p>
        </w:tc>
        <w:sdt>
          <w:sdtPr>
            <w:rPr>
              <w:rFonts w:ascii="Segoe UI" w:hAnsi="Segoe UI" w:cs="Segoe UI"/>
              <w:b/>
            </w:rPr>
            <w:id w:val="-95000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54699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44641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22B50" w:rsidRPr="00F164AD" w:rsidTr="00122B50">
        <w:tblPrEx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7051" w:type="dxa"/>
          </w:tcPr>
          <w:p w:rsidR="00122B50" w:rsidRPr="00F164AD" w:rsidRDefault="00122B50" w:rsidP="00122B5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Board approval of the maintenance services contracts are recorded in the meeting minutes.</w:t>
            </w:r>
          </w:p>
        </w:tc>
        <w:sdt>
          <w:sdtPr>
            <w:rPr>
              <w:rFonts w:ascii="Segoe UI" w:hAnsi="Segoe UI" w:cs="Segoe UI"/>
              <w:b/>
            </w:rPr>
            <w:id w:val="-210580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23963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0506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22B50" w:rsidRPr="00F164AD" w:rsidTr="00122B50">
        <w:tblPrEx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7051" w:type="dxa"/>
          </w:tcPr>
          <w:p w:rsidR="00122B50" w:rsidRPr="00F164AD" w:rsidRDefault="00122B50" w:rsidP="00122B50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General maintenance service contracts are reviewed and approved by the board. </w:t>
            </w:r>
          </w:p>
        </w:tc>
        <w:sdt>
          <w:sdtPr>
            <w:rPr>
              <w:rFonts w:ascii="Segoe UI" w:hAnsi="Segoe UI" w:cs="Segoe UI"/>
              <w:b/>
            </w:rPr>
            <w:id w:val="-83498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31568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49211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22B50" w:rsidRPr="00F164AD" w:rsidRDefault="00122B50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AD5495" w:rsidRPr="00F164AD" w:rsidTr="00122B50">
        <w:tblPrEx>
          <w:tblLook w:val="04A0" w:firstRow="1" w:lastRow="0" w:firstColumn="1" w:lastColumn="0" w:noHBand="0" w:noVBand="1"/>
        </w:tblPrEx>
        <w:trPr>
          <w:cantSplit/>
          <w:trHeight w:val="324"/>
        </w:trPr>
        <w:tc>
          <w:tcPr>
            <w:tcW w:w="7051" w:type="dxa"/>
          </w:tcPr>
          <w:p w:rsidR="00AD5495" w:rsidRPr="00F164AD" w:rsidRDefault="00AD5495" w:rsidP="00F164AD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 goods/services and costs of each contract clearly stated.</w:t>
            </w:r>
          </w:p>
        </w:tc>
        <w:sdt>
          <w:sdtPr>
            <w:rPr>
              <w:rFonts w:ascii="Segoe UI" w:hAnsi="Segoe UI" w:cs="Segoe UI"/>
              <w:b/>
            </w:rPr>
            <w:id w:val="-93883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AD5495" w:rsidRPr="00F164AD" w:rsidRDefault="00AD5495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23296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AD5495" w:rsidRPr="00F164AD" w:rsidRDefault="00AD5495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5918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AD5495" w:rsidRPr="00F164AD" w:rsidRDefault="00AD5495" w:rsidP="00122B50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9133D" w:rsidRPr="00F164AD" w:rsidTr="0004104F">
        <w:trPr>
          <w:trHeight w:val="324"/>
        </w:trPr>
        <w:tc>
          <w:tcPr>
            <w:tcW w:w="7051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19133D" w:rsidRPr="00F164AD" w:rsidRDefault="0019133D" w:rsidP="005E12E0">
            <w:pPr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Description</w:t>
            </w:r>
            <w:r w:rsidR="005E12E0" w:rsidRPr="00F164AD">
              <w:rPr>
                <w:rFonts w:ascii="Segoe UI" w:hAnsi="Segoe UI" w:cs="Segoe UI"/>
                <w:b/>
                <w:color w:val="000000"/>
              </w:rPr>
              <w:t xml:space="preserve"> – Maintenance: General Appearance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19133D" w:rsidRPr="00F164AD" w:rsidRDefault="0019133D" w:rsidP="0019133D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19133D" w:rsidRPr="00F164AD" w:rsidRDefault="0019133D" w:rsidP="0019133D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19133D" w:rsidRPr="00F164AD" w:rsidRDefault="0019133D" w:rsidP="0019133D">
            <w:pPr>
              <w:jc w:val="center"/>
              <w:rPr>
                <w:rFonts w:ascii="Segoe UI" w:hAnsi="Segoe UI" w:cs="Segoe UI"/>
                <w:b/>
                <w:color w:val="000000"/>
              </w:rPr>
            </w:pPr>
            <w:r w:rsidRPr="00F164AD">
              <w:rPr>
                <w:rFonts w:ascii="Segoe UI" w:hAnsi="Segoe UI" w:cs="Segoe UI"/>
                <w:b/>
                <w:color w:val="000000"/>
              </w:rPr>
              <w:t>N/A</w:t>
            </w:r>
          </w:p>
        </w:tc>
      </w:tr>
      <w:tr w:rsidR="0019133D" w:rsidRPr="00F164AD" w:rsidTr="0004104F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7051" w:type="dxa"/>
            <w:vAlign w:val="center"/>
          </w:tcPr>
          <w:p w:rsidR="0019133D" w:rsidRPr="00F164AD" w:rsidRDefault="0019133D" w:rsidP="0019133D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The property has an acceptable appearance including:</w:t>
            </w:r>
          </w:p>
        </w:tc>
        <w:tc>
          <w:tcPr>
            <w:tcW w:w="869" w:type="dxa"/>
            <w:vAlign w:val="center"/>
          </w:tcPr>
          <w:p w:rsidR="0019133D" w:rsidRPr="00F164AD" w:rsidRDefault="0019133D" w:rsidP="0019133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" w:type="dxa"/>
            <w:vAlign w:val="center"/>
          </w:tcPr>
          <w:p w:rsidR="0019133D" w:rsidRPr="00F164AD" w:rsidRDefault="0019133D" w:rsidP="0019133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10" w:type="dxa"/>
            <w:vAlign w:val="center"/>
          </w:tcPr>
          <w:p w:rsidR="0019133D" w:rsidRPr="00F164AD" w:rsidRDefault="0019133D" w:rsidP="0019133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9133D" w:rsidRPr="00F164AD" w:rsidTr="0004104F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7051" w:type="dxa"/>
            <w:vAlign w:val="center"/>
          </w:tcPr>
          <w:p w:rsidR="0019133D" w:rsidRPr="00F164AD" w:rsidRDefault="0019133D" w:rsidP="0019133D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The exterior of the property </w:t>
            </w:r>
          </w:p>
        </w:tc>
        <w:sdt>
          <w:sdtPr>
            <w:rPr>
              <w:rFonts w:ascii="Segoe UI" w:hAnsi="Segoe UI" w:cs="Segoe UI"/>
              <w:b/>
            </w:rPr>
            <w:id w:val="108033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144507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87585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9133D" w:rsidRPr="00F164AD" w:rsidTr="0004104F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7051" w:type="dxa"/>
            <w:vAlign w:val="center"/>
          </w:tcPr>
          <w:p w:rsidR="0019133D" w:rsidRPr="00F164AD" w:rsidRDefault="0019133D" w:rsidP="0019133D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The interior of the property </w:t>
            </w:r>
          </w:p>
        </w:tc>
        <w:sdt>
          <w:sdtPr>
            <w:rPr>
              <w:rFonts w:ascii="Segoe UI" w:hAnsi="Segoe UI" w:cs="Segoe UI"/>
              <w:b/>
            </w:rPr>
            <w:id w:val="-14217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39887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-95702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19133D" w:rsidRPr="00F164AD" w:rsidTr="0004104F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7051" w:type="dxa"/>
            <w:vAlign w:val="center"/>
          </w:tcPr>
          <w:p w:rsidR="0019133D" w:rsidRPr="00F164AD" w:rsidRDefault="00837DA5" w:rsidP="0019133D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>Overall, the</w:t>
            </w:r>
            <w:r w:rsidR="0019133D" w:rsidRPr="00F164AD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condition of the property is acceptable and not in need of major repairs.</w:t>
            </w:r>
          </w:p>
        </w:tc>
        <w:sdt>
          <w:sdtPr>
            <w:rPr>
              <w:rFonts w:ascii="Segoe UI" w:hAnsi="Segoe UI" w:cs="Segoe UI"/>
              <w:b/>
            </w:rPr>
            <w:id w:val="107401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9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163359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b/>
            </w:rPr>
            <w:id w:val="75772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:rsidR="0019133D" w:rsidRPr="00F164AD" w:rsidRDefault="0019133D" w:rsidP="0019133D">
                <w:pPr>
                  <w:jc w:val="center"/>
                  <w:rPr>
                    <w:rFonts w:ascii="Segoe UI" w:hAnsi="Segoe UI" w:cs="Segoe UI"/>
                    <w:b/>
                  </w:rPr>
                </w:pPr>
                <w:r w:rsidRPr="00F164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tbl>
      <w:tblPr>
        <w:tblStyle w:val="MediumGrid2"/>
        <w:tblW w:w="9360" w:type="dxa"/>
        <w:tblInd w:w="-10" w:type="dxa"/>
        <w:tblLook w:val="04A0" w:firstRow="1" w:lastRow="0" w:firstColumn="1" w:lastColumn="0" w:noHBand="0" w:noVBand="1"/>
      </w:tblPr>
      <w:tblGrid>
        <w:gridCol w:w="1385"/>
        <w:gridCol w:w="7975"/>
      </w:tblGrid>
      <w:tr w:rsidR="003B5F49" w:rsidRPr="00F164AD" w:rsidTr="001C3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  <w:b w:val="0"/>
                <w:bCs w:val="0"/>
              </w:rPr>
            </w:pPr>
            <w:r w:rsidRPr="00F164AD">
              <w:rPr>
                <w:rFonts w:ascii="Segoe UI" w:hAnsi="Segoe UI" w:cs="Segoe UI"/>
              </w:rPr>
              <w:t>Comments:</w:t>
            </w:r>
          </w:p>
        </w:tc>
        <w:tc>
          <w:tcPr>
            <w:tcW w:w="7975" w:type="dxa"/>
            <w:shd w:val="clear" w:color="auto" w:fill="auto"/>
            <w:vAlign w:val="bottom"/>
          </w:tcPr>
          <w:p w:rsidR="003B5F49" w:rsidRPr="00F164AD" w:rsidRDefault="003B5F49" w:rsidP="00F16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  <w:tr w:rsidR="003B5F49" w:rsidRPr="00F164AD" w:rsidTr="001C3EC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:rsidR="003B5F49" w:rsidRPr="00F164AD" w:rsidRDefault="003B5F49" w:rsidP="00F164AD">
            <w:pPr>
              <w:rPr>
                <w:rFonts w:ascii="Segoe UI" w:hAnsi="Segoe UI" w:cs="Segoe UI"/>
              </w:rPr>
            </w:pPr>
          </w:p>
        </w:tc>
      </w:tr>
    </w:tbl>
    <w:p w:rsidR="003B5F49" w:rsidRPr="00F164AD" w:rsidRDefault="003B5F49" w:rsidP="003B5F49">
      <w:pPr>
        <w:rPr>
          <w:rFonts w:ascii="Segoe UI" w:hAnsi="Segoe UI" w:cs="Segoe UI"/>
        </w:rPr>
      </w:pPr>
    </w:p>
    <w:p w:rsidR="0019133D" w:rsidRPr="00F164AD" w:rsidRDefault="0019133D" w:rsidP="00A01D7E">
      <w:pPr>
        <w:rPr>
          <w:rFonts w:ascii="Segoe UI" w:hAnsi="Segoe UI" w:cs="Segoe UI"/>
        </w:rPr>
      </w:pPr>
    </w:p>
    <w:sectPr w:rsidR="0019133D" w:rsidRPr="00F164AD" w:rsidSect="00E320E5">
      <w:headerReference w:type="default" r:id="rId8"/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7AB" w:rsidRDefault="00AD37AB" w:rsidP="00E62E56">
      <w:pPr>
        <w:spacing w:after="0" w:line="240" w:lineRule="auto"/>
      </w:pPr>
      <w:r>
        <w:separator/>
      </w:r>
    </w:p>
  </w:endnote>
  <w:endnote w:type="continuationSeparator" w:id="0">
    <w:p w:rsidR="00AD37AB" w:rsidRDefault="00AD37AB" w:rsidP="00E6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2641678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FB0118" w:rsidRPr="00FB0118" w:rsidRDefault="00FB0118">
        <w:pPr>
          <w:pStyle w:val="Footer"/>
          <w:jc w:val="center"/>
          <w:rPr>
            <w:rFonts w:ascii="Segoe UI" w:hAnsi="Segoe UI" w:cs="Segoe UI"/>
            <w:sz w:val="20"/>
            <w:szCs w:val="20"/>
          </w:rPr>
        </w:pPr>
        <w:r w:rsidRPr="002504A5">
          <w:rPr>
            <w:rFonts w:ascii="Segoe UI" w:hAnsi="Segoe UI" w:cs="Segoe UI"/>
            <w:noProof/>
            <w:lang w:val="en-CA" w:eastAsia="en-CA"/>
          </w:rPr>
          <w:drawing>
            <wp:anchor distT="0" distB="0" distL="114300" distR="114300" simplePos="0" relativeHeight="251661312" behindDoc="1" locked="0" layoutInCell="1" allowOverlap="1" wp14:anchorId="6C477B30" wp14:editId="0D4DE477">
              <wp:simplePos x="0" y="0"/>
              <wp:positionH relativeFrom="page">
                <wp:posOffset>4333875</wp:posOffset>
              </wp:positionH>
              <wp:positionV relativeFrom="page">
                <wp:posOffset>9871075</wp:posOffset>
              </wp:positionV>
              <wp:extent cx="3419475" cy="3467100"/>
              <wp:effectExtent l="0" t="0" r="9525" b="0"/>
              <wp:wrapNone/>
              <wp:docPr id="12" name="Picture 12" descr="letterhead_bottom_n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letterhead_bottom_new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19475" cy="346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B0118">
          <w:rPr>
            <w:rFonts w:ascii="Segoe UI" w:hAnsi="Segoe UI" w:cs="Segoe UI"/>
            <w:sz w:val="20"/>
            <w:szCs w:val="20"/>
          </w:rPr>
          <w:fldChar w:fldCharType="begin"/>
        </w:r>
        <w:r w:rsidRPr="00FB0118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FB0118">
          <w:rPr>
            <w:rFonts w:ascii="Segoe UI" w:hAnsi="Segoe UI" w:cs="Segoe UI"/>
            <w:sz w:val="20"/>
            <w:szCs w:val="20"/>
          </w:rPr>
          <w:fldChar w:fldCharType="separate"/>
        </w:r>
        <w:r w:rsidRPr="00FB0118">
          <w:rPr>
            <w:rFonts w:ascii="Segoe UI" w:hAnsi="Segoe UI" w:cs="Segoe UI"/>
            <w:noProof/>
            <w:sz w:val="20"/>
            <w:szCs w:val="20"/>
          </w:rPr>
          <w:t>2</w:t>
        </w:r>
        <w:r w:rsidRPr="00FB0118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FB0118" w:rsidRDefault="00FB0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7AB" w:rsidRDefault="00AD37AB" w:rsidP="00E62E56">
      <w:pPr>
        <w:spacing w:after="0" w:line="240" w:lineRule="auto"/>
      </w:pPr>
      <w:r>
        <w:separator/>
      </w:r>
    </w:p>
  </w:footnote>
  <w:footnote w:type="continuationSeparator" w:id="0">
    <w:p w:rsidR="00AD37AB" w:rsidRDefault="00AD37AB" w:rsidP="00E6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7AB" w:rsidRPr="00F164AD" w:rsidRDefault="00FB0118">
    <w:pPr>
      <w:pStyle w:val="Header"/>
      <w:rPr>
        <w:rFonts w:ascii="Segoe UI" w:hAnsi="Segoe UI" w:cs="Segoe UI"/>
        <w:sz w:val="28"/>
        <w:szCs w:val="28"/>
      </w:rPr>
    </w:pPr>
    <w:r>
      <w:rPr>
        <w:rFonts w:ascii="Segoe UI" w:hAnsi="Segoe UI" w:cs="Segoe UI"/>
        <w:b/>
        <w:noProof/>
        <w:lang w:eastAsia="en-CA"/>
      </w:rPr>
      <w:drawing>
        <wp:anchor distT="0" distB="0" distL="114300" distR="114300" simplePos="0" relativeHeight="251659264" behindDoc="1" locked="0" layoutInCell="1" allowOverlap="1" wp14:anchorId="05A187DE" wp14:editId="20E61350">
          <wp:simplePos x="0" y="0"/>
          <wp:positionH relativeFrom="column">
            <wp:posOffset>-476250</wp:posOffset>
          </wp:positionH>
          <wp:positionV relativeFrom="paragraph">
            <wp:posOffset>-247649</wp:posOffset>
          </wp:positionV>
          <wp:extent cx="1381125" cy="587110"/>
          <wp:effectExtent l="0" t="0" r="0" b="3810"/>
          <wp:wrapNone/>
          <wp:docPr id="20" name="Picture 20" descr="LeedsGrenville Logo -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eedsGrenville Logo -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276" cy="59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7AB" w:rsidRPr="00F164AD">
      <w:rPr>
        <w:rFonts w:ascii="Segoe UI" w:hAnsi="Segoe UI" w:cs="Segoe UI"/>
        <w:sz w:val="28"/>
        <w:szCs w:val="28"/>
      </w:rPr>
      <w:ptab w:relativeTo="margin" w:alignment="center" w:leader="none"/>
    </w:r>
    <w:r w:rsidR="00AD37AB" w:rsidRPr="00F164AD">
      <w:rPr>
        <w:rFonts w:ascii="Segoe UI" w:hAnsi="Segoe UI" w:cs="Segoe UI"/>
        <w:b/>
        <w:sz w:val="28"/>
        <w:szCs w:val="28"/>
      </w:rPr>
      <w:t>Risk Management Assessment 2023</w:t>
    </w:r>
    <w:r w:rsidR="00AD37AB" w:rsidRPr="00F164AD">
      <w:rPr>
        <w:rFonts w:ascii="Segoe UI" w:hAnsi="Segoe UI" w:cs="Segoe UI"/>
        <w:b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81E"/>
    <w:multiLevelType w:val="hybridMultilevel"/>
    <w:tmpl w:val="5010E52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</w:abstractNum>
  <w:abstractNum w:abstractNumId="1" w15:restartNumberingAfterBreak="0">
    <w:nsid w:val="069356A9"/>
    <w:multiLevelType w:val="hybridMultilevel"/>
    <w:tmpl w:val="944CAD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BEF"/>
    <w:multiLevelType w:val="hybridMultilevel"/>
    <w:tmpl w:val="F9305AA2"/>
    <w:lvl w:ilvl="0" w:tplc="3652387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80355"/>
    <w:multiLevelType w:val="hybridMultilevel"/>
    <w:tmpl w:val="26BEB796"/>
    <w:lvl w:ilvl="0" w:tplc="2A489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56A38"/>
    <w:multiLevelType w:val="hybridMultilevel"/>
    <w:tmpl w:val="EC66B0B6"/>
    <w:lvl w:ilvl="0" w:tplc="A33CC6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55096"/>
    <w:multiLevelType w:val="hybridMultilevel"/>
    <w:tmpl w:val="883AA8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A75B8"/>
    <w:multiLevelType w:val="hybridMultilevel"/>
    <w:tmpl w:val="B33A706A"/>
    <w:lvl w:ilvl="0" w:tplc="04090019">
      <w:start w:val="1"/>
      <w:numFmt w:val="lowerLetter"/>
      <w:lvlText w:val="%1."/>
      <w:lvlJc w:val="left"/>
      <w:pPr>
        <w:tabs>
          <w:tab w:val="num" w:pos="219"/>
        </w:tabs>
        <w:ind w:left="219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21D23BA0"/>
    <w:multiLevelType w:val="hybridMultilevel"/>
    <w:tmpl w:val="33386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81A1B"/>
    <w:multiLevelType w:val="hybridMultilevel"/>
    <w:tmpl w:val="79983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13BDD"/>
    <w:multiLevelType w:val="hybridMultilevel"/>
    <w:tmpl w:val="F4389A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31B1E"/>
    <w:multiLevelType w:val="hybridMultilevel"/>
    <w:tmpl w:val="1A92B42C"/>
    <w:lvl w:ilvl="0" w:tplc="56266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2F3154"/>
    <w:multiLevelType w:val="hybridMultilevel"/>
    <w:tmpl w:val="E840973E"/>
    <w:lvl w:ilvl="0" w:tplc="9A80C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11328"/>
    <w:multiLevelType w:val="hybridMultilevel"/>
    <w:tmpl w:val="48A0B58C"/>
    <w:lvl w:ilvl="0" w:tplc="3E4401B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37CA2"/>
    <w:multiLevelType w:val="hybridMultilevel"/>
    <w:tmpl w:val="5C2EE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AB54E5"/>
    <w:multiLevelType w:val="hybridMultilevel"/>
    <w:tmpl w:val="59048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97023"/>
    <w:multiLevelType w:val="hybridMultilevel"/>
    <w:tmpl w:val="78222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53967"/>
    <w:multiLevelType w:val="hybridMultilevel"/>
    <w:tmpl w:val="C0AC0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97450"/>
    <w:multiLevelType w:val="hybridMultilevel"/>
    <w:tmpl w:val="05AE3C0E"/>
    <w:lvl w:ilvl="0" w:tplc="BFF6D19C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8" w15:restartNumberingAfterBreak="0">
    <w:nsid w:val="40D61309"/>
    <w:multiLevelType w:val="hybridMultilevel"/>
    <w:tmpl w:val="DCB0F224"/>
    <w:lvl w:ilvl="0" w:tplc="3EFCB8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A6D3D"/>
    <w:multiLevelType w:val="hybridMultilevel"/>
    <w:tmpl w:val="9DF2B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7657D"/>
    <w:multiLevelType w:val="hybridMultilevel"/>
    <w:tmpl w:val="6B10C6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77441"/>
    <w:multiLevelType w:val="hybridMultilevel"/>
    <w:tmpl w:val="8620204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</w:abstractNum>
  <w:abstractNum w:abstractNumId="22" w15:restartNumberingAfterBreak="0">
    <w:nsid w:val="4A9C0704"/>
    <w:multiLevelType w:val="hybridMultilevel"/>
    <w:tmpl w:val="B19425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419DD"/>
    <w:multiLevelType w:val="hybridMultilevel"/>
    <w:tmpl w:val="AD38D01E"/>
    <w:lvl w:ilvl="0" w:tplc="C76C350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51DA8"/>
    <w:multiLevelType w:val="hybridMultilevel"/>
    <w:tmpl w:val="DC121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BE7187"/>
    <w:multiLevelType w:val="hybridMultilevel"/>
    <w:tmpl w:val="DF9AA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966F2"/>
    <w:multiLevelType w:val="hybridMultilevel"/>
    <w:tmpl w:val="4AB0B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75772"/>
    <w:multiLevelType w:val="hybridMultilevel"/>
    <w:tmpl w:val="07BAAFAA"/>
    <w:lvl w:ilvl="0" w:tplc="A42EFA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C173D"/>
    <w:multiLevelType w:val="hybridMultilevel"/>
    <w:tmpl w:val="2F484F72"/>
    <w:lvl w:ilvl="0" w:tplc="DE32C0C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C5DF7"/>
    <w:multiLevelType w:val="hybridMultilevel"/>
    <w:tmpl w:val="3370A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310C08"/>
    <w:multiLevelType w:val="hybridMultilevel"/>
    <w:tmpl w:val="3B3A7EF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96C7380"/>
    <w:multiLevelType w:val="hybridMultilevel"/>
    <w:tmpl w:val="1E4ED87C"/>
    <w:lvl w:ilvl="0" w:tplc="B5BA4262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54" w:hanging="360"/>
      </w:pPr>
    </w:lvl>
    <w:lvl w:ilvl="2" w:tplc="1009001B" w:tentative="1">
      <w:start w:val="1"/>
      <w:numFmt w:val="lowerRoman"/>
      <w:lvlText w:val="%3."/>
      <w:lvlJc w:val="right"/>
      <w:pPr>
        <w:ind w:left="2474" w:hanging="180"/>
      </w:pPr>
    </w:lvl>
    <w:lvl w:ilvl="3" w:tplc="1009000F" w:tentative="1">
      <w:start w:val="1"/>
      <w:numFmt w:val="decimal"/>
      <w:lvlText w:val="%4."/>
      <w:lvlJc w:val="left"/>
      <w:pPr>
        <w:ind w:left="3194" w:hanging="360"/>
      </w:pPr>
    </w:lvl>
    <w:lvl w:ilvl="4" w:tplc="10090019" w:tentative="1">
      <w:start w:val="1"/>
      <w:numFmt w:val="lowerLetter"/>
      <w:lvlText w:val="%5."/>
      <w:lvlJc w:val="left"/>
      <w:pPr>
        <w:ind w:left="3914" w:hanging="360"/>
      </w:pPr>
    </w:lvl>
    <w:lvl w:ilvl="5" w:tplc="1009001B" w:tentative="1">
      <w:start w:val="1"/>
      <w:numFmt w:val="lowerRoman"/>
      <w:lvlText w:val="%6."/>
      <w:lvlJc w:val="right"/>
      <w:pPr>
        <w:ind w:left="4634" w:hanging="180"/>
      </w:pPr>
    </w:lvl>
    <w:lvl w:ilvl="6" w:tplc="1009000F" w:tentative="1">
      <w:start w:val="1"/>
      <w:numFmt w:val="decimal"/>
      <w:lvlText w:val="%7."/>
      <w:lvlJc w:val="left"/>
      <w:pPr>
        <w:ind w:left="5354" w:hanging="360"/>
      </w:pPr>
    </w:lvl>
    <w:lvl w:ilvl="7" w:tplc="10090019" w:tentative="1">
      <w:start w:val="1"/>
      <w:numFmt w:val="lowerLetter"/>
      <w:lvlText w:val="%8."/>
      <w:lvlJc w:val="left"/>
      <w:pPr>
        <w:ind w:left="6074" w:hanging="360"/>
      </w:pPr>
    </w:lvl>
    <w:lvl w:ilvl="8" w:tplc="10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32" w15:restartNumberingAfterBreak="0">
    <w:nsid w:val="79AB6169"/>
    <w:multiLevelType w:val="hybridMultilevel"/>
    <w:tmpl w:val="4B8A5F10"/>
    <w:lvl w:ilvl="0" w:tplc="CB562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25"/>
  </w:num>
  <w:num w:numId="4">
    <w:abstractNumId w:val="28"/>
  </w:num>
  <w:num w:numId="5">
    <w:abstractNumId w:val="18"/>
  </w:num>
  <w:num w:numId="6">
    <w:abstractNumId w:val="6"/>
  </w:num>
  <w:num w:numId="7">
    <w:abstractNumId w:val="17"/>
  </w:num>
  <w:num w:numId="8">
    <w:abstractNumId w:val="0"/>
  </w:num>
  <w:num w:numId="9">
    <w:abstractNumId w:val="21"/>
  </w:num>
  <w:num w:numId="10">
    <w:abstractNumId w:val="19"/>
  </w:num>
  <w:num w:numId="11">
    <w:abstractNumId w:val="11"/>
  </w:num>
  <w:num w:numId="12">
    <w:abstractNumId w:val="10"/>
  </w:num>
  <w:num w:numId="13">
    <w:abstractNumId w:val="31"/>
  </w:num>
  <w:num w:numId="14">
    <w:abstractNumId w:val="20"/>
  </w:num>
  <w:num w:numId="15">
    <w:abstractNumId w:val="3"/>
  </w:num>
  <w:num w:numId="16">
    <w:abstractNumId w:val="30"/>
  </w:num>
  <w:num w:numId="17">
    <w:abstractNumId w:val="5"/>
  </w:num>
  <w:num w:numId="18">
    <w:abstractNumId w:val="2"/>
  </w:num>
  <w:num w:numId="19">
    <w:abstractNumId w:val="13"/>
  </w:num>
  <w:num w:numId="20">
    <w:abstractNumId w:val="24"/>
  </w:num>
  <w:num w:numId="21">
    <w:abstractNumId w:val="22"/>
  </w:num>
  <w:num w:numId="22">
    <w:abstractNumId w:val="29"/>
  </w:num>
  <w:num w:numId="23">
    <w:abstractNumId w:val="7"/>
  </w:num>
  <w:num w:numId="24">
    <w:abstractNumId w:val="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9"/>
  </w:num>
  <w:num w:numId="30">
    <w:abstractNumId w:val="14"/>
  </w:num>
  <w:num w:numId="31">
    <w:abstractNumId w:val="27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bCTb3g9hrLTkl/YEpZftGgmL0GkLqdiER0mmrquikp1f1KSyL7geDpq0wjIFH3gUw3IzAUcFmwRZhxtjxt2lw==" w:salt="em/GcKHIwxhPZPclYGnuy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E"/>
    <w:rsid w:val="0004104F"/>
    <w:rsid w:val="0006353C"/>
    <w:rsid w:val="00122B50"/>
    <w:rsid w:val="0019133D"/>
    <w:rsid w:val="001C3ECC"/>
    <w:rsid w:val="0039757D"/>
    <w:rsid w:val="003B5F49"/>
    <w:rsid w:val="00536A75"/>
    <w:rsid w:val="005B641D"/>
    <w:rsid w:val="005E12E0"/>
    <w:rsid w:val="00746387"/>
    <w:rsid w:val="00792DC0"/>
    <w:rsid w:val="00803688"/>
    <w:rsid w:val="00837DA5"/>
    <w:rsid w:val="00902A7A"/>
    <w:rsid w:val="00A01D7E"/>
    <w:rsid w:val="00A04A02"/>
    <w:rsid w:val="00AB06FC"/>
    <w:rsid w:val="00AD37AB"/>
    <w:rsid w:val="00AD5495"/>
    <w:rsid w:val="00AD6C99"/>
    <w:rsid w:val="00B3102C"/>
    <w:rsid w:val="00C35C11"/>
    <w:rsid w:val="00D239D7"/>
    <w:rsid w:val="00D25AC4"/>
    <w:rsid w:val="00D636B6"/>
    <w:rsid w:val="00DD3B5B"/>
    <w:rsid w:val="00DF65EF"/>
    <w:rsid w:val="00E320E5"/>
    <w:rsid w:val="00E62E56"/>
    <w:rsid w:val="00E7141C"/>
    <w:rsid w:val="00EF3CAD"/>
    <w:rsid w:val="00F164AD"/>
    <w:rsid w:val="00FB0118"/>
    <w:rsid w:val="00F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4F31A2C-E6C5-487F-8D03-7C30BED2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D7E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-e">
    <w:name w:val="section-e"/>
    <w:basedOn w:val="Normal"/>
    <w:rsid w:val="00AD6C99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val="en-CA" w:eastAsia="en-CA"/>
    </w:rPr>
  </w:style>
  <w:style w:type="table" w:styleId="MediumGrid2">
    <w:name w:val="Medium Grid 2"/>
    <w:basedOn w:val="TableNormal"/>
    <w:uiPriority w:val="68"/>
    <w:rsid w:val="00AB0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C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E6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E56"/>
  </w:style>
  <w:style w:type="paragraph" w:styleId="Footer">
    <w:name w:val="footer"/>
    <w:basedOn w:val="Normal"/>
    <w:link w:val="FooterChar"/>
    <w:uiPriority w:val="99"/>
    <w:unhideWhenUsed/>
    <w:rsid w:val="00E6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BFC8-382D-4AE9-A635-DFAD6F8A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916</Words>
  <Characters>5351</Characters>
  <Application>Microsoft Office Word</Application>
  <DocSecurity>8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Jessica</dc:creator>
  <cp:keywords/>
  <dc:description/>
  <cp:lastModifiedBy>Herbison, Tammy</cp:lastModifiedBy>
  <cp:revision>6</cp:revision>
  <cp:lastPrinted>2023-03-31T18:32:00Z</cp:lastPrinted>
  <dcterms:created xsi:type="dcterms:W3CDTF">2023-04-25T19:45:00Z</dcterms:created>
  <dcterms:modified xsi:type="dcterms:W3CDTF">2023-05-17T17:47:00Z</dcterms:modified>
</cp:coreProperties>
</file>